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D034" w14:textId="77777777" w:rsidR="00791EAB" w:rsidRDefault="00791EAB" w:rsidP="00D35C86">
      <w:pPr>
        <w:spacing w:line="360" w:lineRule="exact"/>
        <w:jc w:val="center"/>
        <w:rPr>
          <w:rFonts w:ascii="ＭＳ ゴシック" w:eastAsia="ＭＳ ゴシック" w:hAnsi="ＭＳ ゴシック"/>
          <w:b/>
          <w:sz w:val="28"/>
          <w:szCs w:val="28"/>
        </w:rPr>
      </w:pPr>
      <w:bookmarkStart w:id="0" w:name="_GoBack"/>
      <w:bookmarkEnd w:id="0"/>
    </w:p>
    <w:p w14:paraId="46F81F1E" w14:textId="4444C6A0" w:rsidR="00DB70FD" w:rsidRPr="00C90015" w:rsidRDefault="00210891" w:rsidP="00D35C86">
      <w:pPr>
        <w:spacing w:line="360" w:lineRule="exact"/>
        <w:jc w:val="center"/>
        <w:rPr>
          <w:rFonts w:ascii="ＭＳ ゴシック" w:eastAsia="ＭＳ ゴシック" w:hAnsi="ＭＳ ゴシック"/>
          <w:b/>
          <w:sz w:val="28"/>
          <w:szCs w:val="28"/>
        </w:rPr>
      </w:pPr>
      <w:r w:rsidRPr="00C90015">
        <w:rPr>
          <w:rFonts w:ascii="ＭＳ ゴシック" w:eastAsia="ＭＳ ゴシック" w:hAnsi="ＭＳ ゴシック" w:hint="eastAsia"/>
          <w:b/>
          <w:sz w:val="28"/>
          <w:szCs w:val="28"/>
        </w:rPr>
        <w:t>令和</w:t>
      </w:r>
      <w:r w:rsidR="0075327B">
        <w:rPr>
          <w:rFonts w:ascii="ＭＳ ゴシック" w:eastAsia="ＭＳ ゴシック" w:hAnsi="ＭＳ ゴシック" w:hint="eastAsia"/>
          <w:b/>
          <w:sz w:val="28"/>
          <w:szCs w:val="28"/>
        </w:rPr>
        <w:t>７</w:t>
      </w:r>
      <w:r w:rsidRPr="00C90015">
        <w:rPr>
          <w:rFonts w:ascii="ＭＳ ゴシック" w:eastAsia="ＭＳ ゴシック" w:hAnsi="ＭＳ ゴシック" w:hint="eastAsia"/>
          <w:b/>
          <w:sz w:val="28"/>
          <w:szCs w:val="28"/>
        </w:rPr>
        <w:t>年度</w:t>
      </w:r>
    </w:p>
    <w:p w14:paraId="37CE9080" w14:textId="77777777" w:rsidR="00776B8A" w:rsidRPr="00C90015" w:rsidRDefault="00884EFD" w:rsidP="00D35C86">
      <w:pPr>
        <w:spacing w:line="360" w:lineRule="exact"/>
        <w:jc w:val="center"/>
        <w:rPr>
          <w:rFonts w:ascii="ＭＳ ゴシック" w:eastAsia="ＭＳ ゴシック" w:hAnsi="ＭＳ ゴシック"/>
          <w:b/>
          <w:sz w:val="28"/>
          <w:szCs w:val="28"/>
          <w:u w:val="single"/>
        </w:rPr>
      </w:pPr>
      <w:r w:rsidRPr="00C90015">
        <w:rPr>
          <w:rFonts w:ascii="ＭＳ ゴシック" w:eastAsia="ＭＳ ゴシック" w:hAnsi="ＭＳ ゴシック"/>
          <w:b/>
          <w:sz w:val="28"/>
          <w:szCs w:val="28"/>
          <w:u w:val="single"/>
        </w:rPr>
        <w:t>私立学校初任者研修</w:t>
      </w:r>
      <w:r w:rsidR="009241D6" w:rsidRPr="00C90015">
        <w:rPr>
          <w:rFonts w:ascii="ＭＳ ゴシック" w:eastAsia="ＭＳ ゴシック" w:hAnsi="ＭＳ ゴシック" w:hint="eastAsia"/>
          <w:b/>
          <w:sz w:val="28"/>
          <w:szCs w:val="28"/>
          <w:u w:val="single"/>
        </w:rPr>
        <w:t>九州地区</w:t>
      </w:r>
      <w:r w:rsidRPr="00C90015">
        <w:rPr>
          <w:rFonts w:ascii="ＭＳ ゴシック" w:eastAsia="ＭＳ ゴシック" w:hAnsi="ＭＳ ゴシック"/>
          <w:b/>
          <w:sz w:val="28"/>
          <w:szCs w:val="28"/>
          <w:u w:val="single"/>
        </w:rPr>
        <w:t>研修会</w:t>
      </w:r>
      <w:r w:rsidR="009241D6" w:rsidRPr="00C90015">
        <w:rPr>
          <w:rFonts w:ascii="ＭＳ ゴシック" w:eastAsia="ＭＳ ゴシック" w:hAnsi="ＭＳ ゴシック" w:hint="eastAsia"/>
          <w:b/>
          <w:sz w:val="28"/>
          <w:szCs w:val="28"/>
          <w:u w:val="single"/>
        </w:rPr>
        <w:t>事前レポートについて</w:t>
      </w:r>
    </w:p>
    <w:p w14:paraId="0A8A46BC" w14:textId="77777777" w:rsidR="00F827FA" w:rsidRPr="00C90015" w:rsidRDefault="00F827FA" w:rsidP="00D35C86">
      <w:pPr>
        <w:spacing w:line="360" w:lineRule="exact"/>
        <w:jc w:val="center"/>
        <w:rPr>
          <w:rFonts w:ascii="ＭＳ ゴシック" w:eastAsia="ＭＳ ゴシック" w:hAnsi="ＭＳ ゴシック"/>
          <w:b/>
          <w:sz w:val="28"/>
          <w:szCs w:val="28"/>
        </w:rPr>
      </w:pPr>
    </w:p>
    <w:p w14:paraId="75C851AA" w14:textId="77777777" w:rsidR="00F827FA" w:rsidRPr="00C90015" w:rsidRDefault="00F827FA" w:rsidP="00D35C86">
      <w:pPr>
        <w:spacing w:line="360" w:lineRule="exact"/>
        <w:jc w:val="right"/>
        <w:rPr>
          <w:rFonts w:ascii="ＭＳ ゴシック" w:eastAsia="ＭＳ ゴシック" w:hAnsi="ＭＳ ゴシック"/>
          <w:sz w:val="22"/>
          <w:szCs w:val="28"/>
        </w:rPr>
      </w:pPr>
      <w:r w:rsidRPr="00C90015">
        <w:rPr>
          <w:rFonts w:ascii="ＭＳ ゴシック" w:eastAsia="ＭＳ ゴシック" w:hAnsi="ＭＳ ゴシック" w:hint="eastAsia"/>
          <w:sz w:val="22"/>
          <w:szCs w:val="28"/>
        </w:rPr>
        <w:t>一般財団法人日本私学教育研究所</w:t>
      </w:r>
    </w:p>
    <w:p w14:paraId="20F1EFE1" w14:textId="77777777" w:rsidR="00F827FA" w:rsidRPr="00C90015" w:rsidRDefault="00F827FA" w:rsidP="00D35C86">
      <w:pPr>
        <w:spacing w:line="360" w:lineRule="exact"/>
        <w:jc w:val="right"/>
        <w:rPr>
          <w:rFonts w:ascii="ＭＳ ゴシック" w:eastAsia="ＭＳ ゴシック" w:hAnsi="ＭＳ ゴシック"/>
          <w:sz w:val="22"/>
          <w:szCs w:val="28"/>
        </w:rPr>
      </w:pPr>
      <w:r w:rsidRPr="00C90015">
        <w:rPr>
          <w:rFonts w:ascii="ＭＳ ゴシック" w:eastAsia="ＭＳ ゴシック" w:hAnsi="ＭＳ ゴシック" w:hint="eastAsia"/>
          <w:sz w:val="22"/>
          <w:szCs w:val="28"/>
        </w:rPr>
        <w:t>私立学校初任者研修九州地区研修会運営委員会</w:t>
      </w:r>
    </w:p>
    <w:p w14:paraId="7C8C4DCC" w14:textId="77777777" w:rsidR="00F827FA" w:rsidRPr="00C90015" w:rsidRDefault="00F827FA" w:rsidP="00D35C86">
      <w:pPr>
        <w:spacing w:line="360" w:lineRule="exact"/>
        <w:jc w:val="right"/>
        <w:rPr>
          <w:rFonts w:ascii="ＭＳ ゴシック" w:eastAsia="ＭＳ ゴシック" w:hAnsi="ＭＳ ゴシック"/>
          <w:sz w:val="22"/>
          <w:szCs w:val="28"/>
        </w:rPr>
      </w:pPr>
    </w:p>
    <w:p w14:paraId="2D917AC1" w14:textId="77777777" w:rsidR="009241D6" w:rsidRPr="00C90015" w:rsidRDefault="009241D6" w:rsidP="00D35C86">
      <w:pPr>
        <w:spacing w:line="360" w:lineRule="exact"/>
        <w:jc w:val="center"/>
        <w:rPr>
          <w:rFonts w:ascii="ＭＳ ゴシック" w:eastAsia="ＭＳ ゴシック" w:hAnsi="ＭＳ ゴシック"/>
          <w:b/>
          <w:sz w:val="28"/>
          <w:szCs w:val="28"/>
        </w:rPr>
      </w:pPr>
    </w:p>
    <w:p w14:paraId="411F0A77" w14:textId="68BC2945" w:rsidR="009241D6" w:rsidRPr="0050109C" w:rsidRDefault="00DB70FD" w:rsidP="00D35C86">
      <w:pPr>
        <w:spacing w:line="360" w:lineRule="exact"/>
        <w:ind w:firstLineChars="100" w:firstLine="270"/>
        <w:rPr>
          <w:rFonts w:asciiTheme="minorEastAsia" w:hAnsiTheme="minorEastAsia"/>
          <w:sz w:val="24"/>
          <w:szCs w:val="24"/>
        </w:rPr>
      </w:pPr>
      <w:r w:rsidRPr="0050109C">
        <w:rPr>
          <w:rFonts w:asciiTheme="minorEastAsia" w:hAnsiTheme="minorEastAsia" w:hint="eastAsia"/>
          <w:sz w:val="24"/>
          <w:szCs w:val="24"/>
        </w:rPr>
        <w:t>今回の初任者研修会は、</w:t>
      </w:r>
      <w:r w:rsidR="00D309D9" w:rsidRPr="0050109C">
        <w:rPr>
          <w:rFonts w:asciiTheme="minorEastAsia" w:hAnsiTheme="minorEastAsia" w:hint="eastAsia"/>
          <w:sz w:val="24"/>
          <w:szCs w:val="24"/>
        </w:rPr>
        <w:t>研修Ⅰと研修Ⅱとの間で「学びに関する取り組み」について意見交換を行います。また、</w:t>
      </w:r>
      <w:r w:rsidR="009241D6" w:rsidRPr="0050109C">
        <w:rPr>
          <w:rFonts w:asciiTheme="minorEastAsia" w:hAnsiTheme="minorEastAsia" w:hint="eastAsia"/>
          <w:sz w:val="24"/>
          <w:szCs w:val="24"/>
        </w:rPr>
        <w:t>研修</w:t>
      </w:r>
      <w:r w:rsidR="00210891" w:rsidRPr="0050109C">
        <w:rPr>
          <w:rFonts w:asciiTheme="minorEastAsia" w:hAnsiTheme="minorEastAsia" w:hint="eastAsia"/>
          <w:sz w:val="24"/>
          <w:szCs w:val="24"/>
        </w:rPr>
        <w:t>Ⅲ</w:t>
      </w:r>
      <w:r w:rsidR="009241D6" w:rsidRPr="0050109C">
        <w:rPr>
          <w:rFonts w:asciiTheme="minorEastAsia" w:hAnsiTheme="minorEastAsia" w:hint="eastAsia"/>
          <w:sz w:val="24"/>
          <w:szCs w:val="24"/>
        </w:rPr>
        <w:t>「</w:t>
      </w:r>
      <w:r w:rsidR="00BC599D" w:rsidRPr="0050109C">
        <w:rPr>
          <w:rFonts w:asciiTheme="minorEastAsia" w:hAnsiTheme="minorEastAsia" w:hint="eastAsia"/>
          <w:sz w:val="24"/>
          <w:szCs w:val="24"/>
        </w:rPr>
        <w:t>いじめ問題対応の基礎</w:t>
      </w:r>
      <w:r w:rsidR="00713187" w:rsidRPr="0050109C">
        <w:rPr>
          <w:rFonts w:asciiTheme="minorEastAsia" w:hAnsiTheme="minorEastAsia" w:hint="eastAsia"/>
          <w:sz w:val="24"/>
          <w:szCs w:val="24"/>
        </w:rPr>
        <w:t>(仮)</w:t>
      </w:r>
      <w:r w:rsidR="009241D6" w:rsidRPr="0050109C">
        <w:rPr>
          <w:rFonts w:asciiTheme="minorEastAsia" w:hAnsiTheme="minorEastAsia" w:hint="eastAsia"/>
          <w:sz w:val="24"/>
          <w:szCs w:val="24"/>
        </w:rPr>
        <w:t>」、研修</w:t>
      </w:r>
      <w:r w:rsidR="00210891" w:rsidRPr="0050109C">
        <w:rPr>
          <w:rFonts w:asciiTheme="minorEastAsia" w:hAnsiTheme="minorEastAsia" w:hint="eastAsia"/>
          <w:sz w:val="24"/>
          <w:szCs w:val="24"/>
        </w:rPr>
        <w:t>Ⅳ</w:t>
      </w:r>
      <w:r w:rsidR="009241D6" w:rsidRPr="0050109C">
        <w:rPr>
          <w:rFonts w:asciiTheme="minorEastAsia" w:hAnsiTheme="minorEastAsia" w:hint="eastAsia"/>
          <w:sz w:val="24"/>
          <w:szCs w:val="24"/>
        </w:rPr>
        <w:t>「</w:t>
      </w:r>
      <w:r w:rsidR="00BC599D" w:rsidRPr="0050109C">
        <w:rPr>
          <w:rFonts w:asciiTheme="minorEastAsia" w:hAnsiTheme="minorEastAsia" w:hint="eastAsia"/>
          <w:sz w:val="24"/>
          <w:szCs w:val="24"/>
        </w:rPr>
        <w:t>『チーム学校』</w:t>
      </w:r>
      <w:r w:rsidR="00F83BAB" w:rsidRPr="0050109C">
        <w:rPr>
          <w:rFonts w:asciiTheme="minorEastAsia" w:hAnsiTheme="minorEastAsia" w:hint="eastAsia"/>
          <w:sz w:val="24"/>
          <w:szCs w:val="24"/>
        </w:rPr>
        <w:t>による学びのサポート</w:t>
      </w:r>
      <w:r w:rsidR="00713187" w:rsidRPr="0050109C">
        <w:rPr>
          <w:rFonts w:asciiTheme="minorEastAsia" w:hAnsiTheme="minorEastAsia" w:hint="eastAsia"/>
          <w:sz w:val="24"/>
          <w:szCs w:val="24"/>
        </w:rPr>
        <w:t>(仮)</w:t>
      </w:r>
      <w:r w:rsidR="009241D6" w:rsidRPr="0050109C">
        <w:rPr>
          <w:rFonts w:asciiTheme="minorEastAsia" w:hAnsiTheme="minorEastAsia" w:hint="eastAsia"/>
          <w:sz w:val="24"/>
          <w:szCs w:val="24"/>
        </w:rPr>
        <w:t>」</w:t>
      </w:r>
      <w:r w:rsidR="00210891" w:rsidRPr="0050109C">
        <w:rPr>
          <w:rFonts w:asciiTheme="minorEastAsia" w:hAnsiTheme="minorEastAsia" w:hint="eastAsia"/>
          <w:sz w:val="24"/>
          <w:szCs w:val="24"/>
        </w:rPr>
        <w:t>の</w:t>
      </w:r>
      <w:r w:rsidR="00E6300D" w:rsidRPr="0050109C">
        <w:rPr>
          <w:rFonts w:asciiTheme="minorEastAsia" w:hAnsiTheme="minorEastAsia" w:hint="eastAsia"/>
          <w:sz w:val="24"/>
          <w:szCs w:val="24"/>
        </w:rPr>
        <w:t>講義</w:t>
      </w:r>
      <w:r w:rsidR="00210891" w:rsidRPr="0050109C">
        <w:rPr>
          <w:rFonts w:asciiTheme="minorEastAsia" w:hAnsiTheme="minorEastAsia" w:hint="eastAsia"/>
          <w:sz w:val="24"/>
          <w:szCs w:val="24"/>
        </w:rPr>
        <w:t>を踏まえて</w:t>
      </w:r>
      <w:r w:rsidR="00D35C86" w:rsidRPr="0050109C">
        <w:rPr>
          <w:rFonts w:asciiTheme="minorEastAsia" w:hAnsiTheme="minorEastAsia" w:hint="eastAsia"/>
          <w:sz w:val="24"/>
          <w:szCs w:val="24"/>
        </w:rPr>
        <w:t>、それぞれ</w:t>
      </w:r>
      <w:r w:rsidR="009241D6" w:rsidRPr="0050109C">
        <w:rPr>
          <w:rFonts w:asciiTheme="minorEastAsia" w:hAnsiTheme="minorEastAsia" w:hint="eastAsia"/>
          <w:sz w:val="24"/>
          <w:szCs w:val="24"/>
        </w:rPr>
        <w:t>グループ討議を行います。</w:t>
      </w:r>
    </w:p>
    <w:p w14:paraId="766F4D0C" w14:textId="2CABE43A" w:rsidR="00D309D9" w:rsidRPr="0050109C" w:rsidRDefault="00FC1C97" w:rsidP="003779DF">
      <w:pPr>
        <w:spacing w:line="360" w:lineRule="exact"/>
        <w:ind w:firstLineChars="100" w:firstLine="270"/>
        <w:rPr>
          <w:rFonts w:asciiTheme="minorEastAsia" w:hAnsiTheme="minorEastAsia"/>
          <w:sz w:val="24"/>
          <w:szCs w:val="24"/>
        </w:rPr>
      </w:pPr>
      <w:r w:rsidRPr="0050109C">
        <w:rPr>
          <w:rFonts w:asciiTheme="minorEastAsia" w:hAnsiTheme="minorEastAsia" w:hint="eastAsia"/>
          <w:sz w:val="24"/>
          <w:szCs w:val="24"/>
        </w:rPr>
        <w:t>そこで</w:t>
      </w:r>
      <w:r w:rsidR="00D309D9" w:rsidRPr="0050109C">
        <w:rPr>
          <w:rFonts w:asciiTheme="minorEastAsia" w:hAnsiTheme="minorEastAsia" w:hint="eastAsia"/>
          <w:sz w:val="24"/>
          <w:szCs w:val="24"/>
        </w:rPr>
        <w:t>意見交換と</w:t>
      </w:r>
      <w:r w:rsidR="009241D6" w:rsidRPr="0050109C">
        <w:rPr>
          <w:rFonts w:asciiTheme="minorEastAsia" w:hAnsiTheme="minorEastAsia" w:hint="eastAsia"/>
          <w:sz w:val="24"/>
          <w:szCs w:val="24"/>
        </w:rPr>
        <w:t>グループ討議の資料とするために、参加者は以下の要領で「事前レポート」を作成し、提出してください。</w:t>
      </w:r>
      <w:r w:rsidR="00DB70FD" w:rsidRPr="0050109C">
        <w:rPr>
          <w:rFonts w:asciiTheme="minorEastAsia" w:hAnsiTheme="minorEastAsia" w:hint="eastAsia"/>
          <w:sz w:val="24"/>
          <w:szCs w:val="24"/>
        </w:rPr>
        <w:t>提出されたレポートは、そのまま</w:t>
      </w:r>
      <w:r w:rsidRPr="0050109C">
        <w:rPr>
          <w:rFonts w:asciiTheme="minorEastAsia" w:hAnsiTheme="minorEastAsia" w:hint="eastAsia"/>
          <w:sz w:val="24"/>
          <w:szCs w:val="24"/>
        </w:rPr>
        <w:t>印刷・製本して</w:t>
      </w:r>
      <w:r w:rsidR="000E2D11" w:rsidRPr="0050109C">
        <w:rPr>
          <w:rFonts w:asciiTheme="minorEastAsia" w:hAnsiTheme="minorEastAsia" w:hint="eastAsia"/>
          <w:sz w:val="24"/>
          <w:szCs w:val="24"/>
        </w:rPr>
        <w:t>意見交換と</w:t>
      </w:r>
      <w:r w:rsidR="00DB70FD" w:rsidRPr="0050109C">
        <w:rPr>
          <w:rFonts w:asciiTheme="minorEastAsia" w:hAnsiTheme="minorEastAsia" w:hint="eastAsia"/>
          <w:sz w:val="24"/>
          <w:szCs w:val="24"/>
        </w:rPr>
        <w:t>グループ討議の資料として用いる</w:t>
      </w:r>
      <w:r w:rsidRPr="0050109C">
        <w:rPr>
          <w:rFonts w:asciiTheme="minorEastAsia" w:hAnsiTheme="minorEastAsia" w:hint="eastAsia"/>
          <w:sz w:val="24"/>
          <w:szCs w:val="24"/>
        </w:rPr>
        <w:t>ので、以下の指示をよく読んで作成してください。</w:t>
      </w:r>
    </w:p>
    <w:p w14:paraId="05770B23" w14:textId="77777777" w:rsidR="00DB70FD" w:rsidRPr="000E2D11" w:rsidRDefault="00DB70FD" w:rsidP="00D35C86">
      <w:pPr>
        <w:spacing w:line="360" w:lineRule="exact"/>
        <w:rPr>
          <w:rFonts w:asciiTheme="minorEastAsia" w:hAnsiTheme="minorEastAsia"/>
          <w:color w:val="0070C0"/>
          <w:sz w:val="24"/>
          <w:szCs w:val="24"/>
        </w:rPr>
      </w:pPr>
    </w:p>
    <w:p w14:paraId="42F2EEDE" w14:textId="4E291B7E" w:rsidR="009A1A89" w:rsidRPr="00C90015" w:rsidRDefault="009A1A89" w:rsidP="00D35C86">
      <w:pPr>
        <w:spacing w:line="360" w:lineRule="exact"/>
        <w:rPr>
          <w:rFonts w:ascii="ＭＳ ゴシック" w:eastAsia="ＭＳ ゴシック" w:hAnsi="ＭＳ ゴシック"/>
          <w:b/>
          <w:sz w:val="24"/>
          <w:szCs w:val="24"/>
        </w:rPr>
      </w:pPr>
      <w:r w:rsidRPr="00C90015">
        <w:rPr>
          <w:rFonts w:ascii="ＭＳ ゴシック" w:eastAsia="ＭＳ ゴシック" w:hAnsi="ＭＳ ゴシック" w:hint="eastAsia"/>
          <w:b/>
          <w:sz w:val="24"/>
          <w:szCs w:val="24"/>
        </w:rPr>
        <w:t>【事前レポートの作成</w:t>
      </w:r>
      <w:r w:rsidR="00133637">
        <w:rPr>
          <w:rFonts w:ascii="ＭＳ ゴシック" w:eastAsia="ＭＳ ゴシック" w:hAnsi="ＭＳ ゴシック" w:hint="eastAsia"/>
          <w:b/>
          <w:sz w:val="24"/>
          <w:szCs w:val="24"/>
        </w:rPr>
        <w:t>及び</w:t>
      </w:r>
      <w:r w:rsidR="00070B36" w:rsidRPr="00C90015">
        <w:rPr>
          <w:rFonts w:ascii="ＭＳ ゴシック" w:eastAsia="ＭＳ ゴシック" w:hAnsi="ＭＳ ゴシック" w:hint="eastAsia"/>
          <w:b/>
          <w:sz w:val="24"/>
          <w:szCs w:val="24"/>
        </w:rPr>
        <w:t>提出方法</w:t>
      </w:r>
      <w:r w:rsidRPr="00C90015">
        <w:rPr>
          <w:rFonts w:ascii="ＭＳ ゴシック" w:eastAsia="ＭＳ ゴシック" w:hAnsi="ＭＳ ゴシック" w:hint="eastAsia"/>
          <w:b/>
          <w:sz w:val="24"/>
          <w:szCs w:val="24"/>
        </w:rPr>
        <w:t>】</w:t>
      </w:r>
    </w:p>
    <w:p w14:paraId="7CC29A7A" w14:textId="77777777" w:rsidR="009A1A89" w:rsidRPr="00133637" w:rsidRDefault="009A1A89" w:rsidP="00D35C86">
      <w:pPr>
        <w:spacing w:line="360" w:lineRule="exact"/>
        <w:ind w:left="270" w:hangingChars="100" w:hanging="270"/>
        <w:rPr>
          <w:rFonts w:asciiTheme="minorEastAsia" w:hAnsiTheme="minorEastAsia"/>
          <w:bCs/>
          <w:sz w:val="24"/>
          <w:szCs w:val="24"/>
        </w:rPr>
      </w:pPr>
    </w:p>
    <w:p w14:paraId="50AD46BC" w14:textId="24C12D97" w:rsidR="009A1A89" w:rsidRPr="0050109C" w:rsidRDefault="009A1A89" w:rsidP="00D35C86">
      <w:pPr>
        <w:spacing w:line="360" w:lineRule="exact"/>
        <w:ind w:leftChars="100" w:left="240" w:firstLineChars="100" w:firstLine="270"/>
        <w:rPr>
          <w:rFonts w:asciiTheme="minorEastAsia" w:hAnsiTheme="minorEastAsia"/>
          <w:bCs/>
          <w:sz w:val="24"/>
          <w:szCs w:val="24"/>
        </w:rPr>
      </w:pPr>
      <w:r w:rsidRPr="0050109C">
        <w:rPr>
          <w:rFonts w:asciiTheme="minorEastAsia" w:hAnsiTheme="minorEastAsia" w:hint="eastAsia"/>
          <w:bCs/>
          <w:sz w:val="24"/>
          <w:szCs w:val="24"/>
        </w:rPr>
        <w:t>提出するレポートは、</w:t>
      </w:r>
      <w:r w:rsidR="003B1316" w:rsidRPr="0050109C">
        <w:rPr>
          <w:rFonts w:asciiTheme="minorEastAsia" w:hAnsiTheme="minorEastAsia" w:hint="eastAsia"/>
          <w:bCs/>
          <w:sz w:val="24"/>
          <w:szCs w:val="24"/>
        </w:rPr>
        <w:t>４</w:t>
      </w:r>
      <w:r w:rsidRPr="0050109C">
        <w:rPr>
          <w:rFonts w:asciiTheme="minorEastAsia" w:hAnsiTheme="minorEastAsia" w:hint="eastAsia"/>
          <w:bCs/>
          <w:sz w:val="24"/>
          <w:szCs w:val="24"/>
        </w:rPr>
        <w:t>ページ目の</w:t>
      </w:r>
      <w:r w:rsidR="00FA7FD8" w:rsidRPr="0050109C">
        <w:rPr>
          <w:rFonts w:asciiTheme="minorEastAsia" w:hAnsiTheme="minorEastAsia" w:hint="eastAsia"/>
          <w:bCs/>
          <w:sz w:val="24"/>
          <w:szCs w:val="24"/>
        </w:rPr>
        <w:t>指定用紙の</w:t>
      </w:r>
      <w:r w:rsidRPr="0050109C">
        <w:rPr>
          <w:rFonts w:asciiTheme="minorEastAsia" w:hAnsiTheme="minorEastAsia" w:hint="eastAsia"/>
          <w:bCs/>
          <w:sz w:val="24"/>
          <w:szCs w:val="24"/>
        </w:rPr>
        <w:t>フォーマットに直接入力して提出してください。</w:t>
      </w:r>
    </w:p>
    <w:p w14:paraId="227F836C" w14:textId="77777777" w:rsidR="00FA7FD8" w:rsidRPr="00133637" w:rsidRDefault="00FA7FD8" w:rsidP="00D35C86">
      <w:pPr>
        <w:spacing w:line="360" w:lineRule="exact"/>
        <w:ind w:left="270" w:hangingChars="100" w:hanging="270"/>
        <w:rPr>
          <w:rFonts w:asciiTheme="minorEastAsia" w:hAnsiTheme="minorEastAsia"/>
          <w:bCs/>
          <w:sz w:val="24"/>
          <w:szCs w:val="24"/>
        </w:rPr>
      </w:pPr>
    </w:p>
    <w:p w14:paraId="10E19A02" w14:textId="0ED7F1BB" w:rsidR="009A1A89" w:rsidRPr="0050109C" w:rsidRDefault="009A1A89" w:rsidP="00D35C86">
      <w:pPr>
        <w:spacing w:line="360" w:lineRule="exact"/>
        <w:rPr>
          <w:rFonts w:asciiTheme="minorEastAsia" w:hAnsiTheme="minorEastAsia"/>
          <w:bCs/>
          <w:sz w:val="24"/>
          <w:szCs w:val="24"/>
        </w:rPr>
      </w:pPr>
      <w:r w:rsidRPr="0050109C">
        <w:rPr>
          <w:rFonts w:asciiTheme="minorEastAsia" w:hAnsiTheme="minorEastAsia" w:cs="ＭＳ 明朝"/>
          <w:bCs/>
          <w:sz w:val="24"/>
          <w:szCs w:val="24"/>
        </w:rPr>
        <w:t>１．</w:t>
      </w:r>
      <w:r w:rsidRPr="0050109C">
        <w:rPr>
          <w:rFonts w:asciiTheme="minorEastAsia" w:hAnsiTheme="minorEastAsia" w:hint="eastAsia"/>
          <w:bCs/>
          <w:sz w:val="24"/>
          <w:szCs w:val="24"/>
        </w:rPr>
        <w:t>最上段の枠内には、指定された事項を必ず記載してください。</w:t>
      </w:r>
    </w:p>
    <w:p w14:paraId="6AEB7E52" w14:textId="5011950D" w:rsidR="009A1A89" w:rsidRPr="0050109C" w:rsidRDefault="009A1A89" w:rsidP="00D35C86">
      <w:pPr>
        <w:spacing w:line="360" w:lineRule="exact"/>
        <w:ind w:left="567" w:hanging="567"/>
        <w:rPr>
          <w:rFonts w:asciiTheme="minorEastAsia" w:hAnsiTheme="minorEastAsia" w:cs="ＭＳ 明朝"/>
          <w:bCs/>
          <w:sz w:val="24"/>
          <w:szCs w:val="24"/>
        </w:rPr>
      </w:pPr>
      <w:r w:rsidRPr="0050109C">
        <w:rPr>
          <w:rFonts w:asciiTheme="minorEastAsia" w:hAnsiTheme="minorEastAsia" w:hint="eastAsia"/>
          <w:bCs/>
          <w:sz w:val="24"/>
          <w:szCs w:val="24"/>
        </w:rPr>
        <w:t>２．後記の</w:t>
      </w:r>
      <w:r w:rsidR="00D309D9" w:rsidRPr="0050109C">
        <w:rPr>
          <w:rFonts w:asciiTheme="minorEastAsia" w:hAnsiTheme="minorEastAsia" w:hint="eastAsia"/>
          <w:bCs/>
          <w:sz w:val="24"/>
          <w:szCs w:val="24"/>
          <w:u w:val="single"/>
        </w:rPr>
        <w:t>３</w:t>
      </w:r>
      <w:r w:rsidR="00667C2C" w:rsidRPr="0050109C">
        <w:rPr>
          <w:rFonts w:asciiTheme="minorEastAsia" w:hAnsiTheme="minorEastAsia" w:hint="eastAsia"/>
          <w:bCs/>
          <w:sz w:val="24"/>
          <w:szCs w:val="24"/>
          <w:u w:val="single"/>
        </w:rPr>
        <w:t>つ</w:t>
      </w:r>
      <w:r w:rsidR="00667C2C" w:rsidRPr="0050109C">
        <w:rPr>
          <w:rFonts w:asciiTheme="minorEastAsia" w:hAnsiTheme="minorEastAsia" w:hint="eastAsia"/>
          <w:bCs/>
          <w:sz w:val="24"/>
          <w:szCs w:val="24"/>
        </w:rPr>
        <w:t>の</w:t>
      </w:r>
      <w:r w:rsidRPr="0050109C">
        <w:rPr>
          <w:rFonts w:asciiTheme="minorEastAsia" w:hAnsiTheme="minorEastAsia" w:hint="eastAsia"/>
          <w:bCs/>
          <w:sz w:val="24"/>
          <w:szCs w:val="24"/>
        </w:rPr>
        <w:t>《事前レポート課題》</w:t>
      </w:r>
      <w:r w:rsidR="00867C6C" w:rsidRPr="0050109C">
        <w:rPr>
          <w:rFonts w:asciiTheme="minorEastAsia" w:hAnsiTheme="minorEastAsia" w:hint="eastAsia"/>
          <w:bCs/>
          <w:sz w:val="24"/>
          <w:szCs w:val="24"/>
        </w:rPr>
        <w:t>について、</w:t>
      </w:r>
      <w:r w:rsidR="00D309D9" w:rsidRPr="0050109C">
        <w:rPr>
          <w:rFonts w:asciiTheme="minorEastAsia" w:hAnsiTheme="minorEastAsia" w:hint="eastAsia"/>
          <w:bCs/>
          <w:sz w:val="24"/>
          <w:szCs w:val="24"/>
          <w:u w:val="single"/>
        </w:rPr>
        <w:t>指定された</w:t>
      </w:r>
      <w:r w:rsidR="00375F6F" w:rsidRPr="0050109C">
        <w:rPr>
          <w:rFonts w:asciiTheme="minorEastAsia" w:hAnsiTheme="minorEastAsia" w:hint="eastAsia"/>
          <w:bCs/>
          <w:sz w:val="24"/>
          <w:szCs w:val="24"/>
          <w:u w:val="single"/>
        </w:rPr>
        <w:t>内容（課題１）</w:t>
      </w:r>
      <w:r w:rsidR="00D309D9" w:rsidRPr="0050109C">
        <w:rPr>
          <w:rFonts w:asciiTheme="minorEastAsia" w:hAnsiTheme="minorEastAsia" w:hint="eastAsia"/>
          <w:bCs/>
          <w:sz w:val="24"/>
          <w:szCs w:val="24"/>
          <w:u w:val="single"/>
        </w:rPr>
        <w:t>や選択した</w:t>
      </w:r>
      <w:r w:rsidRPr="0050109C">
        <w:rPr>
          <w:rFonts w:asciiTheme="minorEastAsia" w:hAnsiTheme="minorEastAsia" w:cs="ＭＳ 明朝" w:hint="eastAsia"/>
          <w:bCs/>
          <w:sz w:val="24"/>
          <w:szCs w:val="24"/>
          <w:u w:val="single"/>
        </w:rPr>
        <w:t>項目</w:t>
      </w:r>
      <w:r w:rsidR="00375F6F" w:rsidRPr="0050109C">
        <w:rPr>
          <w:rFonts w:asciiTheme="minorEastAsia" w:hAnsiTheme="minorEastAsia" w:cs="ＭＳ 明朝" w:hint="eastAsia"/>
          <w:bCs/>
          <w:sz w:val="24"/>
          <w:szCs w:val="24"/>
          <w:u w:val="single"/>
        </w:rPr>
        <w:t>（課題２及び３）</w:t>
      </w:r>
      <w:r w:rsidR="00D309D9" w:rsidRPr="0050109C">
        <w:rPr>
          <w:rFonts w:asciiTheme="minorEastAsia" w:hAnsiTheme="minorEastAsia" w:cs="ＭＳ 明朝" w:hint="eastAsia"/>
          <w:bCs/>
          <w:sz w:val="24"/>
          <w:szCs w:val="24"/>
          <w:u w:val="single"/>
        </w:rPr>
        <w:t>について</w:t>
      </w:r>
      <w:r w:rsidR="00667C2C" w:rsidRPr="0050109C">
        <w:rPr>
          <w:rFonts w:asciiTheme="minorEastAsia" w:hAnsiTheme="minorEastAsia" w:cs="ＭＳ 明朝" w:hint="eastAsia"/>
          <w:bCs/>
          <w:sz w:val="24"/>
          <w:szCs w:val="24"/>
        </w:rPr>
        <w:t>記入し、</w:t>
      </w:r>
      <w:r w:rsidR="00133637" w:rsidRPr="0050109C">
        <w:rPr>
          <w:rFonts w:asciiTheme="minorEastAsia" w:hAnsiTheme="minorEastAsia" w:cs="ＭＳ 明朝" w:hint="eastAsia"/>
          <w:bCs/>
          <w:sz w:val="24"/>
          <w:szCs w:val="24"/>
        </w:rPr>
        <w:t>合わせて</w:t>
      </w:r>
      <w:r w:rsidR="002D3E0F" w:rsidRPr="0050109C">
        <w:rPr>
          <w:rFonts w:asciiTheme="minorEastAsia" w:hAnsiTheme="minorEastAsia" w:cs="ＭＳ 明朝" w:hint="eastAsia"/>
          <w:bCs/>
          <w:sz w:val="24"/>
          <w:szCs w:val="24"/>
          <w:u w:val="single"/>
        </w:rPr>
        <w:t>1</w:t>
      </w:r>
      <w:r w:rsidR="00667C2C" w:rsidRPr="0050109C">
        <w:rPr>
          <w:rFonts w:asciiTheme="minorEastAsia" w:hAnsiTheme="minorEastAsia" w:cs="ＭＳ 明朝" w:hint="eastAsia"/>
          <w:bCs/>
          <w:sz w:val="24"/>
          <w:szCs w:val="24"/>
          <w:u w:val="single"/>
        </w:rPr>
        <w:t>ページに収まるよう工夫</w:t>
      </w:r>
      <w:r w:rsidR="00667C2C" w:rsidRPr="0050109C">
        <w:rPr>
          <w:rFonts w:asciiTheme="minorEastAsia" w:hAnsiTheme="minorEastAsia" w:cs="ＭＳ 明朝" w:hint="eastAsia"/>
          <w:bCs/>
          <w:sz w:val="24"/>
          <w:szCs w:val="24"/>
        </w:rPr>
        <w:t>してください。</w:t>
      </w:r>
    </w:p>
    <w:p w14:paraId="31655511" w14:textId="05BFD697" w:rsidR="009A1A89" w:rsidRPr="0050109C" w:rsidRDefault="009A1A89" w:rsidP="00D35C86">
      <w:pPr>
        <w:spacing w:line="360" w:lineRule="exact"/>
        <w:rPr>
          <w:rFonts w:asciiTheme="minorEastAsia" w:hAnsiTheme="minorEastAsia" w:cs="ＭＳ 明朝"/>
          <w:bCs/>
          <w:sz w:val="24"/>
          <w:szCs w:val="24"/>
        </w:rPr>
      </w:pPr>
      <w:r w:rsidRPr="0050109C">
        <w:rPr>
          <w:rFonts w:asciiTheme="minorEastAsia" w:hAnsiTheme="minorEastAsia" w:cs="ＭＳ 明朝" w:hint="eastAsia"/>
          <w:bCs/>
          <w:sz w:val="24"/>
          <w:szCs w:val="24"/>
        </w:rPr>
        <w:t>３．</w:t>
      </w:r>
      <w:r w:rsidR="00210891" w:rsidRPr="0050109C">
        <w:rPr>
          <w:rFonts w:asciiTheme="minorEastAsia" w:hAnsiTheme="minorEastAsia" w:cs="ＭＳ 明朝" w:hint="eastAsia"/>
          <w:bCs/>
          <w:sz w:val="24"/>
          <w:szCs w:val="24"/>
        </w:rPr>
        <w:t>入力枠内に</w:t>
      </w:r>
      <w:r w:rsidR="006D6874" w:rsidRPr="0050109C">
        <w:rPr>
          <w:rFonts w:asciiTheme="minorEastAsia" w:hAnsiTheme="minorEastAsia" w:cs="ＭＳ 明朝" w:hint="eastAsia"/>
          <w:bCs/>
          <w:sz w:val="24"/>
          <w:szCs w:val="24"/>
          <w:u w:val="single"/>
        </w:rPr>
        <w:t>指定の</w:t>
      </w:r>
      <w:r w:rsidR="00375F6F" w:rsidRPr="0050109C">
        <w:rPr>
          <w:rFonts w:asciiTheme="minorEastAsia" w:hAnsiTheme="minorEastAsia" w:cs="ＭＳ 明朝" w:hint="eastAsia"/>
          <w:b/>
          <w:sz w:val="24"/>
          <w:szCs w:val="24"/>
          <w:u w:val="single"/>
        </w:rPr>
        <w:t>МＳ</w:t>
      </w:r>
      <w:r w:rsidRPr="0050109C">
        <w:rPr>
          <w:rFonts w:asciiTheme="minorEastAsia" w:hAnsiTheme="minorEastAsia" w:cs="ＭＳ 明朝" w:hint="eastAsia"/>
          <w:bCs/>
          <w:sz w:val="24"/>
          <w:szCs w:val="24"/>
          <w:u w:val="single"/>
        </w:rPr>
        <w:t>明朝体・10.5P</w:t>
      </w:r>
      <w:r w:rsidR="00210891" w:rsidRPr="0050109C">
        <w:rPr>
          <w:rFonts w:asciiTheme="minorEastAsia" w:hAnsiTheme="minorEastAsia" w:cs="ＭＳ 明朝" w:hint="eastAsia"/>
          <w:bCs/>
          <w:sz w:val="24"/>
          <w:szCs w:val="24"/>
          <w:u w:val="single"/>
        </w:rPr>
        <w:t>で</w:t>
      </w:r>
      <w:r w:rsidRPr="0050109C">
        <w:rPr>
          <w:rFonts w:asciiTheme="minorEastAsia" w:hAnsiTheme="minorEastAsia" w:cs="ＭＳ 明朝" w:hint="eastAsia"/>
          <w:bCs/>
          <w:sz w:val="24"/>
          <w:szCs w:val="24"/>
        </w:rPr>
        <w:t>入力してください。</w:t>
      </w:r>
    </w:p>
    <w:p w14:paraId="38267209" w14:textId="094F7515" w:rsidR="009A1A89" w:rsidRPr="0050109C" w:rsidRDefault="009A1A89" w:rsidP="00D35C86">
      <w:pPr>
        <w:spacing w:line="360" w:lineRule="exact"/>
        <w:ind w:leftChars="1" w:left="566" w:hangingChars="209" w:hanging="564"/>
        <w:rPr>
          <w:rFonts w:asciiTheme="minorEastAsia" w:hAnsiTheme="minorEastAsia"/>
          <w:bCs/>
          <w:sz w:val="24"/>
          <w:szCs w:val="24"/>
        </w:rPr>
      </w:pPr>
      <w:r w:rsidRPr="0050109C">
        <w:rPr>
          <w:rFonts w:asciiTheme="minorEastAsia" w:hAnsiTheme="minorEastAsia" w:hint="eastAsia"/>
          <w:bCs/>
          <w:sz w:val="24"/>
          <w:szCs w:val="24"/>
        </w:rPr>
        <w:t>４．提出されたレポートは、そのまま</w:t>
      </w:r>
      <w:r w:rsidR="00D309D9" w:rsidRPr="0050109C">
        <w:rPr>
          <w:rFonts w:asciiTheme="minorEastAsia" w:hAnsiTheme="minorEastAsia" w:hint="eastAsia"/>
          <w:bCs/>
          <w:sz w:val="24"/>
          <w:szCs w:val="24"/>
          <w:u w:val="single"/>
        </w:rPr>
        <w:t>意見交換と</w:t>
      </w:r>
      <w:r w:rsidRPr="0050109C">
        <w:rPr>
          <w:rFonts w:asciiTheme="minorEastAsia" w:hAnsiTheme="minorEastAsia" w:hint="eastAsia"/>
          <w:bCs/>
          <w:sz w:val="24"/>
          <w:szCs w:val="24"/>
        </w:rPr>
        <w:t>グループ討議の資料として印刷・製本するので、作成の際には書式を変更しないでください。</w:t>
      </w:r>
    </w:p>
    <w:p w14:paraId="53C1EA02" w14:textId="1EE381B5" w:rsidR="009A1A89" w:rsidRPr="0050109C" w:rsidRDefault="009A1A89" w:rsidP="00D35C86">
      <w:pPr>
        <w:spacing w:line="360" w:lineRule="exact"/>
        <w:ind w:leftChars="1" w:left="566" w:hangingChars="209" w:hanging="564"/>
        <w:rPr>
          <w:rFonts w:asciiTheme="minorEastAsia" w:hAnsiTheme="minorEastAsia"/>
          <w:bCs/>
          <w:sz w:val="24"/>
          <w:szCs w:val="24"/>
          <w:u w:val="single"/>
        </w:rPr>
      </w:pPr>
      <w:r w:rsidRPr="0050109C">
        <w:rPr>
          <w:rFonts w:asciiTheme="minorEastAsia" w:hAnsiTheme="minorEastAsia"/>
          <w:bCs/>
          <w:sz w:val="24"/>
          <w:szCs w:val="24"/>
        </w:rPr>
        <w:t>５．</w:t>
      </w:r>
      <w:r w:rsidRPr="0050109C">
        <w:rPr>
          <w:rFonts w:asciiTheme="minorEastAsia" w:hAnsiTheme="minorEastAsia" w:cs="ＭＳ 明朝" w:hint="eastAsia"/>
          <w:bCs/>
          <w:sz w:val="24"/>
          <w:szCs w:val="24"/>
        </w:rPr>
        <w:t>レポート完成後は、</w:t>
      </w:r>
      <w:r w:rsidR="00FA7FD8" w:rsidRPr="0050109C">
        <w:rPr>
          <w:rFonts w:asciiTheme="minorEastAsia" w:hAnsiTheme="minorEastAsia" w:cs="ＭＳ 明朝" w:hint="eastAsia"/>
          <w:bCs/>
          <w:sz w:val="24"/>
          <w:szCs w:val="24"/>
          <w:u w:val="single"/>
        </w:rPr>
        <w:t>記入した</w:t>
      </w:r>
      <w:r w:rsidR="00375F6F" w:rsidRPr="0050109C">
        <w:rPr>
          <w:rFonts w:asciiTheme="minorEastAsia" w:hAnsiTheme="minorEastAsia" w:cs="ＭＳ 明朝" w:hint="eastAsia"/>
          <w:bCs/>
          <w:sz w:val="24"/>
          <w:szCs w:val="24"/>
          <w:u w:val="single"/>
        </w:rPr>
        <w:t>4ページの</w:t>
      </w:r>
      <w:r w:rsidR="00FA7FD8" w:rsidRPr="0050109C">
        <w:rPr>
          <w:rFonts w:asciiTheme="minorEastAsia" w:hAnsiTheme="minorEastAsia" w:cs="ＭＳ 明朝" w:hint="eastAsia"/>
          <w:bCs/>
          <w:sz w:val="24"/>
          <w:szCs w:val="24"/>
          <w:u w:val="single"/>
        </w:rPr>
        <w:t>指定用紙以外の</w:t>
      </w:r>
      <w:r w:rsidR="002D3E0F" w:rsidRPr="0050109C">
        <w:rPr>
          <w:rFonts w:asciiTheme="minorEastAsia" w:hAnsiTheme="minorEastAsia" w:cs="ＭＳ 明朝" w:hint="eastAsia"/>
          <w:bCs/>
          <w:sz w:val="24"/>
          <w:szCs w:val="24"/>
          <w:u w:val="single"/>
        </w:rPr>
        <w:t>1</w:t>
      </w:r>
      <w:r w:rsidR="00133637" w:rsidRPr="0050109C">
        <w:rPr>
          <w:rFonts w:asciiTheme="minorEastAsia" w:hAnsiTheme="minorEastAsia" w:cs="ＭＳ 明朝" w:hint="eastAsia"/>
          <w:bCs/>
          <w:sz w:val="24"/>
          <w:szCs w:val="24"/>
          <w:u w:val="single"/>
        </w:rPr>
        <w:t>～</w:t>
      </w:r>
      <w:r w:rsidR="00375F6F" w:rsidRPr="0050109C">
        <w:rPr>
          <w:rFonts w:asciiTheme="minorEastAsia" w:hAnsiTheme="minorEastAsia" w:cs="ＭＳ 明朝" w:hint="eastAsia"/>
          <w:bCs/>
          <w:sz w:val="24"/>
          <w:szCs w:val="24"/>
          <w:u w:val="single"/>
        </w:rPr>
        <w:t>3</w:t>
      </w:r>
      <w:r w:rsidR="00FA7FD8" w:rsidRPr="0050109C">
        <w:rPr>
          <w:rFonts w:asciiTheme="minorEastAsia" w:hAnsiTheme="minorEastAsia" w:cs="ＭＳ 明朝" w:hint="eastAsia"/>
          <w:bCs/>
          <w:sz w:val="24"/>
          <w:szCs w:val="24"/>
          <w:u w:val="single"/>
        </w:rPr>
        <w:t>ページ</w:t>
      </w:r>
      <w:r w:rsidRPr="0050109C">
        <w:rPr>
          <w:rFonts w:asciiTheme="minorEastAsia" w:hAnsiTheme="minorEastAsia" w:cs="ＭＳ 明朝" w:hint="eastAsia"/>
          <w:bCs/>
          <w:sz w:val="24"/>
          <w:szCs w:val="24"/>
          <w:u w:val="single"/>
        </w:rPr>
        <w:t>を削除し</w:t>
      </w:r>
      <w:r w:rsidR="00D35C86" w:rsidRPr="0050109C">
        <w:rPr>
          <w:rFonts w:asciiTheme="minorEastAsia" w:hAnsiTheme="minorEastAsia" w:cs="ＭＳ 明朝" w:hint="eastAsia"/>
          <w:bCs/>
          <w:sz w:val="24"/>
          <w:szCs w:val="24"/>
          <w:u w:val="single"/>
        </w:rPr>
        <w:t>、</w:t>
      </w:r>
      <w:r w:rsidRPr="0050109C">
        <w:rPr>
          <w:rFonts w:asciiTheme="minorEastAsia" w:hAnsiTheme="minorEastAsia" w:cs="ＭＳ 明朝" w:hint="eastAsia"/>
          <w:bCs/>
          <w:sz w:val="24"/>
          <w:szCs w:val="24"/>
          <w:u w:val="single"/>
        </w:rPr>
        <w:t>ファイル名を</w:t>
      </w:r>
      <w:r w:rsidRPr="0050109C">
        <w:rPr>
          <w:rFonts w:asciiTheme="minorEastAsia" w:hAnsiTheme="minorEastAsia" w:hint="eastAsia"/>
          <w:bCs/>
          <w:sz w:val="24"/>
          <w:szCs w:val="24"/>
          <w:u w:val="single"/>
        </w:rPr>
        <w:t>「初任研事前レポート(</w:t>
      </w:r>
      <w:r w:rsidR="00867C6C" w:rsidRPr="0050109C">
        <w:rPr>
          <w:rFonts w:asciiTheme="minorEastAsia" w:hAnsiTheme="minorEastAsia" w:hint="eastAsia"/>
          <w:bCs/>
          <w:sz w:val="24"/>
          <w:szCs w:val="24"/>
          <w:u w:val="single"/>
        </w:rPr>
        <w:t>県名・</w:t>
      </w:r>
      <w:r w:rsidRPr="0050109C">
        <w:rPr>
          <w:rFonts w:asciiTheme="minorEastAsia" w:hAnsiTheme="minorEastAsia" w:hint="eastAsia"/>
          <w:bCs/>
          <w:sz w:val="24"/>
          <w:szCs w:val="24"/>
          <w:u w:val="single"/>
        </w:rPr>
        <w:t>氏名)」で保存してください。</w:t>
      </w:r>
    </w:p>
    <w:p w14:paraId="6E0D3097" w14:textId="096BC187" w:rsidR="009A1A89" w:rsidRPr="0050109C" w:rsidRDefault="00070B36" w:rsidP="00713187">
      <w:pPr>
        <w:spacing w:line="360" w:lineRule="exact"/>
        <w:ind w:leftChars="1" w:left="566" w:hangingChars="209" w:hanging="564"/>
        <w:rPr>
          <w:rFonts w:asciiTheme="minorEastAsia" w:hAnsiTheme="minorEastAsia"/>
          <w:bCs/>
          <w:sz w:val="24"/>
          <w:szCs w:val="24"/>
        </w:rPr>
      </w:pPr>
      <w:r w:rsidRPr="0050109C">
        <w:rPr>
          <w:rFonts w:asciiTheme="minorEastAsia" w:hAnsiTheme="minorEastAsia"/>
          <w:bCs/>
          <w:sz w:val="24"/>
          <w:szCs w:val="24"/>
        </w:rPr>
        <w:t>６．</w:t>
      </w:r>
      <w:r w:rsidR="009A1A89" w:rsidRPr="0050109C">
        <w:rPr>
          <w:rFonts w:asciiTheme="minorEastAsia" w:hAnsiTheme="minorEastAsia" w:hint="eastAsia"/>
          <w:bCs/>
          <w:sz w:val="24"/>
          <w:szCs w:val="24"/>
        </w:rPr>
        <w:t>作成したレポート</w:t>
      </w:r>
      <w:r w:rsidR="00375F6F" w:rsidRPr="0050109C">
        <w:rPr>
          <w:rFonts w:asciiTheme="minorEastAsia" w:hAnsiTheme="minorEastAsia" w:hint="eastAsia"/>
          <w:bCs/>
          <w:sz w:val="24"/>
          <w:szCs w:val="24"/>
          <w:u w:val="single"/>
        </w:rPr>
        <w:t>（4ページ目）</w:t>
      </w:r>
      <w:r w:rsidR="009A1A89" w:rsidRPr="0050109C">
        <w:rPr>
          <w:rFonts w:asciiTheme="minorEastAsia" w:hAnsiTheme="minorEastAsia" w:hint="eastAsia"/>
          <w:bCs/>
          <w:sz w:val="24"/>
          <w:szCs w:val="24"/>
        </w:rPr>
        <w:t>は、所属学校長の承認を得た</w:t>
      </w:r>
      <w:r w:rsidRPr="0050109C">
        <w:rPr>
          <w:rFonts w:asciiTheme="minorEastAsia" w:hAnsiTheme="minorEastAsia" w:hint="eastAsia"/>
          <w:bCs/>
          <w:sz w:val="24"/>
          <w:szCs w:val="24"/>
        </w:rPr>
        <w:t>うえ</w:t>
      </w:r>
      <w:r w:rsidR="009A1A89" w:rsidRPr="0050109C">
        <w:rPr>
          <w:rFonts w:asciiTheme="minorEastAsia" w:hAnsiTheme="minorEastAsia" w:hint="eastAsia"/>
          <w:bCs/>
          <w:sz w:val="24"/>
          <w:szCs w:val="24"/>
        </w:rPr>
        <w:t>で、</w:t>
      </w:r>
      <w:r w:rsidR="002D3E0F" w:rsidRPr="0050109C">
        <w:rPr>
          <w:rFonts w:asciiTheme="minorEastAsia" w:hAnsiTheme="minorEastAsia" w:hint="eastAsia"/>
          <w:b/>
          <w:sz w:val="24"/>
          <w:szCs w:val="24"/>
          <w:u w:val="thick"/>
        </w:rPr>
        <w:t>5</w:t>
      </w:r>
      <w:r w:rsidR="009A1A89" w:rsidRPr="0050109C">
        <w:rPr>
          <w:rFonts w:asciiTheme="minorEastAsia" w:hAnsiTheme="minorEastAsia" w:hint="eastAsia"/>
          <w:b/>
          <w:sz w:val="24"/>
          <w:szCs w:val="24"/>
          <w:u w:val="thick"/>
        </w:rPr>
        <w:t>月</w:t>
      </w:r>
      <w:r w:rsidR="002D3E0F" w:rsidRPr="0050109C">
        <w:rPr>
          <w:rFonts w:asciiTheme="minorEastAsia" w:hAnsiTheme="minorEastAsia" w:hint="eastAsia"/>
          <w:b/>
          <w:sz w:val="24"/>
          <w:szCs w:val="24"/>
          <w:u w:val="thick"/>
        </w:rPr>
        <w:t>1</w:t>
      </w:r>
      <w:r w:rsidR="0075327B" w:rsidRPr="0050109C">
        <w:rPr>
          <w:rFonts w:asciiTheme="minorEastAsia" w:hAnsiTheme="minorEastAsia" w:hint="eastAsia"/>
          <w:b/>
          <w:sz w:val="24"/>
          <w:szCs w:val="24"/>
          <w:u w:val="thick"/>
        </w:rPr>
        <w:t>6</w:t>
      </w:r>
      <w:r w:rsidR="009A1A89" w:rsidRPr="0050109C">
        <w:rPr>
          <w:rFonts w:asciiTheme="minorEastAsia" w:hAnsiTheme="minorEastAsia" w:hint="eastAsia"/>
          <w:b/>
          <w:sz w:val="24"/>
          <w:szCs w:val="24"/>
          <w:u w:val="thick"/>
        </w:rPr>
        <w:t>日(金)</w:t>
      </w:r>
      <w:r w:rsidR="00D35C86" w:rsidRPr="0050109C">
        <w:rPr>
          <w:rFonts w:asciiTheme="minorEastAsia" w:hAnsiTheme="minorEastAsia" w:hint="eastAsia"/>
          <w:b/>
          <w:sz w:val="24"/>
          <w:szCs w:val="24"/>
          <w:u w:val="thick"/>
        </w:rPr>
        <w:t>の</w:t>
      </w:r>
      <w:r w:rsidR="009A1A89" w:rsidRPr="0050109C">
        <w:rPr>
          <w:rFonts w:asciiTheme="minorEastAsia" w:hAnsiTheme="minorEastAsia" w:hint="eastAsia"/>
          <w:b/>
          <w:sz w:val="24"/>
          <w:szCs w:val="24"/>
          <w:u w:val="thick"/>
        </w:rPr>
        <w:t>参加申込締切日までに各県</w:t>
      </w:r>
      <w:r w:rsidR="00867C6C" w:rsidRPr="0050109C">
        <w:rPr>
          <w:rFonts w:asciiTheme="minorEastAsia" w:hAnsiTheme="minorEastAsia" w:hint="eastAsia"/>
          <w:b/>
          <w:sz w:val="24"/>
          <w:szCs w:val="24"/>
          <w:u w:val="thick"/>
        </w:rPr>
        <w:t>私学</w:t>
      </w:r>
      <w:r w:rsidR="009A1A89" w:rsidRPr="0050109C">
        <w:rPr>
          <w:rFonts w:asciiTheme="minorEastAsia" w:hAnsiTheme="minorEastAsia" w:hint="eastAsia"/>
          <w:b/>
          <w:sz w:val="24"/>
          <w:szCs w:val="24"/>
          <w:u w:val="thick"/>
        </w:rPr>
        <w:t>協会</w:t>
      </w:r>
      <w:r w:rsidR="00D35C86" w:rsidRPr="0050109C">
        <w:rPr>
          <w:rFonts w:asciiTheme="minorEastAsia" w:hAnsiTheme="minorEastAsia" w:hint="eastAsia"/>
          <w:b/>
          <w:sz w:val="24"/>
          <w:szCs w:val="24"/>
          <w:u w:val="thick"/>
        </w:rPr>
        <w:t>あて</w:t>
      </w:r>
      <w:r w:rsidR="009A1A89" w:rsidRPr="0050109C">
        <w:rPr>
          <w:rFonts w:asciiTheme="minorEastAsia" w:hAnsiTheme="minorEastAsia" w:hint="eastAsia"/>
          <w:b/>
          <w:sz w:val="24"/>
          <w:szCs w:val="24"/>
          <w:u w:val="thick"/>
        </w:rPr>
        <w:t>のメールに添付して送信</w:t>
      </w:r>
      <w:r w:rsidR="009A1A89" w:rsidRPr="0050109C">
        <w:rPr>
          <w:rFonts w:asciiTheme="minorEastAsia" w:hAnsiTheme="minorEastAsia" w:hint="eastAsia"/>
          <w:bCs/>
          <w:sz w:val="24"/>
          <w:szCs w:val="24"/>
        </w:rPr>
        <w:t>してください。送信の際は、「メール件名」に「初任研事前レポート(</w:t>
      </w:r>
      <w:r w:rsidR="00867C6C" w:rsidRPr="0050109C">
        <w:rPr>
          <w:rFonts w:asciiTheme="minorEastAsia" w:hAnsiTheme="minorEastAsia" w:hint="eastAsia"/>
          <w:bCs/>
          <w:sz w:val="24"/>
          <w:szCs w:val="24"/>
        </w:rPr>
        <w:t>県名・氏名</w:t>
      </w:r>
      <w:r w:rsidR="009A1A89" w:rsidRPr="0050109C">
        <w:rPr>
          <w:rFonts w:asciiTheme="minorEastAsia" w:hAnsiTheme="minorEastAsia" w:hint="eastAsia"/>
          <w:bCs/>
          <w:sz w:val="24"/>
          <w:szCs w:val="24"/>
        </w:rPr>
        <w:t>)」を必ず明示してください。</w:t>
      </w:r>
    </w:p>
    <w:p w14:paraId="3632984D" w14:textId="34F9FEF9" w:rsidR="00FC1C97" w:rsidRPr="00713187" w:rsidRDefault="00FC1C97" w:rsidP="009241D6">
      <w:pPr>
        <w:rPr>
          <w:color w:val="000000" w:themeColor="text1"/>
          <w:sz w:val="24"/>
          <w:szCs w:val="24"/>
        </w:rPr>
      </w:pPr>
    </w:p>
    <w:p w14:paraId="1E2EC481" w14:textId="60C54DC4" w:rsidR="00B74FEE" w:rsidRDefault="00FC1C97" w:rsidP="00FA7FD8">
      <w:pPr>
        <w:widowControl/>
        <w:jc w:val="left"/>
        <w:rPr>
          <w:color w:val="000000" w:themeColor="text1"/>
          <w:sz w:val="22"/>
          <w:szCs w:val="24"/>
        </w:rPr>
      </w:pPr>
      <w:r>
        <w:rPr>
          <w:color w:val="000000" w:themeColor="text1"/>
          <w:sz w:val="22"/>
          <w:szCs w:val="24"/>
        </w:rPr>
        <w:br w:type="page"/>
      </w:r>
    </w:p>
    <w:p w14:paraId="3316311B" w14:textId="77777777" w:rsidR="001C7217" w:rsidRDefault="001C7217" w:rsidP="00667C2C">
      <w:pPr>
        <w:spacing w:line="280" w:lineRule="exact"/>
        <w:rPr>
          <w:rFonts w:ascii="HG丸ｺﾞｼｯｸM-PRO" w:eastAsia="HG丸ｺﾞｼｯｸM-PRO" w:hAnsi="HG丸ｺﾞｼｯｸM-PRO"/>
          <w:b/>
          <w:color w:val="000000" w:themeColor="text1"/>
          <w:sz w:val="22"/>
        </w:rPr>
      </w:pPr>
    </w:p>
    <w:p w14:paraId="2D188410" w14:textId="0DDEB018" w:rsidR="00263911" w:rsidRPr="001A3D08" w:rsidRDefault="00263911" w:rsidP="00667C2C">
      <w:pPr>
        <w:spacing w:line="280" w:lineRule="exact"/>
        <w:rPr>
          <w:rFonts w:ascii="HG丸ｺﾞｼｯｸM-PRO" w:eastAsia="HG丸ｺﾞｼｯｸM-PRO" w:hAnsi="HG丸ｺﾞｼｯｸM-PRO"/>
          <w:b/>
          <w:color w:val="000000" w:themeColor="text1"/>
          <w:sz w:val="22"/>
        </w:rPr>
      </w:pPr>
      <w:r w:rsidRPr="001A3D08">
        <w:rPr>
          <w:rFonts w:ascii="HG丸ｺﾞｼｯｸM-PRO" w:eastAsia="HG丸ｺﾞｼｯｸM-PRO" w:hAnsi="HG丸ｺﾞｼｯｸM-PRO" w:hint="eastAsia"/>
          <w:b/>
          <w:color w:val="000000" w:themeColor="text1"/>
          <w:sz w:val="22"/>
        </w:rPr>
        <w:t>【レポート課題・内容】</w:t>
      </w:r>
    </w:p>
    <w:p w14:paraId="28047401" w14:textId="77777777" w:rsidR="00667C2C" w:rsidRPr="001A3D08" w:rsidRDefault="00667C2C" w:rsidP="00667C2C">
      <w:pPr>
        <w:spacing w:line="280" w:lineRule="exact"/>
        <w:rPr>
          <w:rFonts w:ascii="HG丸ｺﾞｼｯｸM-PRO" w:eastAsia="HG丸ｺﾞｼｯｸM-PRO" w:hAnsi="HG丸ｺﾞｼｯｸM-PRO"/>
          <w:b/>
          <w:color w:val="000000" w:themeColor="text1"/>
          <w:szCs w:val="21"/>
        </w:rPr>
      </w:pPr>
    </w:p>
    <w:p w14:paraId="208F1C20" w14:textId="3B280BDA" w:rsidR="00263911" w:rsidRPr="001A1BF0" w:rsidRDefault="001A1BF0" w:rsidP="00667C2C">
      <w:pPr>
        <w:spacing w:line="280" w:lineRule="exact"/>
        <w:rPr>
          <w:rFonts w:ascii="HG丸ｺﾞｼｯｸM-PRO" w:eastAsia="HG丸ｺﾞｼｯｸM-PRO" w:hAnsi="HG丸ｺﾞｼｯｸM-PRO"/>
          <w:b/>
          <w:color w:val="000000" w:themeColor="text1"/>
          <w:sz w:val="23"/>
          <w:szCs w:val="23"/>
        </w:rPr>
      </w:pPr>
      <w:r w:rsidRPr="001A1BF0">
        <w:rPr>
          <w:rFonts w:ascii="HG丸ｺﾞｼｯｸM-PRO" w:eastAsia="HG丸ｺﾞｼｯｸM-PRO" w:hAnsi="HG丸ｺﾞｼｯｸM-PRO" w:hint="eastAsia"/>
          <w:b/>
          <w:color w:val="FF0000"/>
          <w:sz w:val="23"/>
          <w:szCs w:val="23"/>
          <w:highlight w:val="yellow"/>
          <w:bdr w:val="single" w:sz="4" w:space="0" w:color="auto"/>
        </w:rPr>
        <w:t>課題１</w:t>
      </w:r>
      <w:r w:rsidRPr="001A1BF0">
        <w:rPr>
          <w:rFonts w:ascii="HG丸ｺﾞｼｯｸM-PRO" w:eastAsia="HG丸ｺﾞｼｯｸM-PRO" w:hAnsi="HG丸ｺﾞｼｯｸM-PRO" w:hint="eastAsia"/>
          <w:b/>
          <w:color w:val="000000" w:themeColor="text1"/>
          <w:sz w:val="23"/>
          <w:szCs w:val="23"/>
          <w:highlight w:val="yellow"/>
          <w:bdr w:val="single" w:sz="4" w:space="0" w:color="auto"/>
        </w:rPr>
        <w:t xml:space="preserve">　</w:t>
      </w:r>
      <w:r w:rsidR="004C2D18" w:rsidRPr="001A1BF0">
        <w:rPr>
          <w:rFonts w:ascii="HG丸ｺﾞｼｯｸM-PRO" w:eastAsia="HG丸ｺﾞｼｯｸM-PRO" w:hAnsi="HG丸ｺﾞｼｯｸM-PRO" w:hint="eastAsia"/>
          <w:b/>
          <w:color w:val="000000" w:themeColor="text1"/>
          <w:sz w:val="23"/>
          <w:szCs w:val="23"/>
          <w:highlight w:val="yellow"/>
          <w:bdr w:val="single" w:sz="4" w:space="0" w:color="auto"/>
        </w:rPr>
        <w:t>意見交換会</w:t>
      </w:r>
      <w:r w:rsidR="00263911" w:rsidRPr="001A1BF0">
        <w:rPr>
          <w:rFonts w:ascii="HG丸ｺﾞｼｯｸM-PRO" w:eastAsia="HG丸ｺﾞｼｯｸM-PRO" w:hAnsi="HG丸ｺﾞｼｯｸM-PRO" w:hint="eastAsia"/>
          <w:b/>
          <w:color w:val="000000" w:themeColor="text1"/>
          <w:sz w:val="23"/>
          <w:szCs w:val="23"/>
          <w:highlight w:val="yellow"/>
          <w:bdr w:val="single" w:sz="4" w:space="0" w:color="auto"/>
        </w:rPr>
        <w:t>「</w:t>
      </w:r>
      <w:r w:rsidR="004C2D18" w:rsidRPr="001A1BF0">
        <w:rPr>
          <w:rFonts w:ascii="HG丸ｺﾞｼｯｸM-PRO" w:eastAsia="HG丸ｺﾞｼｯｸM-PRO" w:hAnsi="HG丸ｺﾞｼｯｸM-PRO" w:hint="eastAsia"/>
          <w:b/>
          <w:color w:val="000000" w:themeColor="text1"/>
          <w:sz w:val="23"/>
          <w:szCs w:val="23"/>
          <w:highlight w:val="yellow"/>
          <w:bdr w:val="single" w:sz="4" w:space="0" w:color="auto"/>
        </w:rPr>
        <w:t>学びに関する取り組み</w:t>
      </w:r>
      <w:r w:rsidR="00263911" w:rsidRPr="001A1BF0">
        <w:rPr>
          <w:rFonts w:ascii="HG丸ｺﾞｼｯｸM-PRO" w:eastAsia="HG丸ｺﾞｼｯｸM-PRO" w:hAnsi="HG丸ｺﾞｼｯｸM-PRO" w:hint="eastAsia"/>
          <w:b/>
          <w:color w:val="000000" w:themeColor="text1"/>
          <w:sz w:val="23"/>
          <w:szCs w:val="23"/>
          <w:highlight w:val="yellow"/>
          <w:bdr w:val="single" w:sz="4" w:space="0" w:color="auto"/>
        </w:rPr>
        <w:t>」の事前レポート</w:t>
      </w:r>
    </w:p>
    <w:p w14:paraId="09C6A324" w14:textId="7E53C662" w:rsidR="004C2D18" w:rsidRDefault="004C2D18" w:rsidP="004C2D18">
      <w:pPr>
        <w:spacing w:line="280" w:lineRule="exact"/>
        <w:rPr>
          <w:rFonts w:ascii="HG丸ｺﾞｼｯｸM-PRO" w:eastAsia="HG丸ｺﾞｼｯｸM-PRO" w:hAnsi="HG丸ｺﾞｼｯｸM-PRO"/>
          <w:b/>
          <w:color w:val="000000" w:themeColor="text1"/>
          <w:szCs w:val="21"/>
        </w:rPr>
      </w:pPr>
      <w:r w:rsidRPr="00A17D72">
        <w:rPr>
          <w:noProof/>
          <w:color w:val="000000" w:themeColor="text1"/>
          <w:sz w:val="22"/>
          <w:szCs w:val="24"/>
        </w:rPr>
        <mc:AlternateContent>
          <mc:Choice Requires="wps">
            <w:drawing>
              <wp:anchor distT="0" distB="0" distL="114300" distR="114300" simplePos="0" relativeHeight="251667456" behindDoc="0" locked="0" layoutInCell="1" allowOverlap="1" wp14:anchorId="6EEEAC30" wp14:editId="2E0DB80A">
                <wp:simplePos x="0" y="0"/>
                <wp:positionH relativeFrom="margin">
                  <wp:align>left</wp:align>
                </wp:positionH>
                <wp:positionV relativeFrom="paragraph">
                  <wp:posOffset>178435</wp:posOffset>
                </wp:positionV>
                <wp:extent cx="5791200" cy="704850"/>
                <wp:effectExtent l="0" t="0" r="19050" b="19050"/>
                <wp:wrapSquare wrapText="bothSides"/>
                <wp:docPr id="2217005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04850"/>
                        </a:xfrm>
                        <a:prstGeom prst="rect">
                          <a:avLst/>
                        </a:prstGeom>
                        <a:solidFill>
                          <a:srgbClr val="4472C4">
                            <a:lumMod val="40000"/>
                            <a:lumOff val="60000"/>
                          </a:srgbClr>
                        </a:solidFill>
                        <a:ln w="9525">
                          <a:solidFill>
                            <a:srgbClr val="002060"/>
                          </a:solidFill>
                          <a:miter lim="800000"/>
                          <a:headEnd/>
                          <a:tailEnd/>
                        </a:ln>
                      </wps:spPr>
                      <wps:txbx>
                        <w:txbxContent>
                          <w:p w14:paraId="00F7D9EC" w14:textId="32E9F06C" w:rsidR="004C2D18" w:rsidRPr="00731BD0" w:rsidRDefault="004C2D18" w:rsidP="004C2D18">
                            <w:pPr>
                              <w:rPr>
                                <w:rFonts w:asciiTheme="majorEastAsia" w:eastAsiaTheme="majorEastAsia" w:hAnsiTheme="majorEastAsia"/>
                                <w:bCs/>
                                <w:color w:val="0000CC"/>
                                <w:sz w:val="20"/>
                                <w:szCs w:val="20"/>
                              </w:rPr>
                            </w:pPr>
                            <w:r w:rsidRPr="007826B4">
                              <w:rPr>
                                <w:rFonts w:hint="eastAsia"/>
                                <w:color w:val="000000" w:themeColor="text1"/>
                                <w:sz w:val="20"/>
                                <w:szCs w:val="20"/>
                              </w:rPr>
                              <w:t xml:space="preserve">　</w:t>
                            </w:r>
                            <w:r w:rsidRPr="007826B4">
                              <w:rPr>
                                <w:rFonts w:asciiTheme="majorEastAsia" w:eastAsiaTheme="majorEastAsia" w:hAnsiTheme="majorEastAsia" w:hint="eastAsia"/>
                                <w:b/>
                                <w:color w:val="000000" w:themeColor="text1"/>
                                <w:sz w:val="20"/>
                                <w:szCs w:val="20"/>
                              </w:rPr>
                              <w:t>《事前レポート課題</w:t>
                            </w:r>
                            <w:r>
                              <w:rPr>
                                <w:rFonts w:asciiTheme="majorEastAsia" w:eastAsiaTheme="majorEastAsia" w:hAnsiTheme="majorEastAsia" w:hint="eastAsia"/>
                                <w:b/>
                                <w:color w:val="000000" w:themeColor="text1"/>
                                <w:sz w:val="20"/>
                                <w:szCs w:val="20"/>
                              </w:rPr>
                              <w:t>１（意見交換会用）</w:t>
                            </w:r>
                            <w:r w:rsidRPr="007826B4">
                              <w:rPr>
                                <w:rFonts w:asciiTheme="majorEastAsia" w:eastAsiaTheme="majorEastAsia" w:hAnsiTheme="majorEastAsia" w:hint="eastAsia"/>
                                <w:b/>
                                <w:color w:val="000000" w:themeColor="text1"/>
                                <w:sz w:val="20"/>
                                <w:szCs w:val="20"/>
                              </w:rPr>
                              <w:t>》</w:t>
                            </w:r>
                          </w:p>
                          <w:p w14:paraId="2865B22F" w14:textId="28EA670D" w:rsidR="004C2D18" w:rsidRPr="001C7217" w:rsidRDefault="004C2D18" w:rsidP="004C2D18">
                            <w:pPr>
                              <w:ind w:firstLineChars="100" w:firstLine="230"/>
                              <w:rPr>
                                <w:bCs/>
                                <w:sz w:val="20"/>
                                <w:szCs w:val="20"/>
                              </w:rPr>
                            </w:pPr>
                            <w:r w:rsidRPr="001C7217">
                              <w:rPr>
                                <w:rFonts w:hint="eastAsia"/>
                                <w:bCs/>
                                <w:sz w:val="20"/>
                                <w:szCs w:val="20"/>
                              </w:rPr>
                              <w:t>授業・評価法など学びに関する悩みや、工夫して取り組んでいることについて</w:t>
                            </w:r>
                            <w:r w:rsidR="001A1BF0">
                              <w:rPr>
                                <w:rFonts w:hint="eastAsia"/>
                                <w:bCs/>
                                <w:sz w:val="20"/>
                                <w:szCs w:val="20"/>
                              </w:rPr>
                              <w:t>書いてください。</w:t>
                            </w:r>
                            <w:r w:rsidRPr="001C7217">
                              <w:rPr>
                                <w:rFonts w:hint="eastAsia"/>
                                <w:bCs/>
                                <w:sz w:val="20"/>
                                <w:szCs w:val="20"/>
                              </w:rPr>
                              <w:t>これをもとに他の研修生と意見交換を</w:t>
                            </w:r>
                            <w:r w:rsidR="001A1BF0">
                              <w:rPr>
                                <w:rFonts w:hint="eastAsia"/>
                                <w:bCs/>
                                <w:sz w:val="20"/>
                                <w:szCs w:val="20"/>
                              </w:rPr>
                              <w:t>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EEAC30" id="_x0000_t202" coordsize="21600,21600" o:spt="202" path="m,l,21600r21600,l21600,xe">
                <v:stroke joinstyle="miter"/>
                <v:path gradientshapeok="t" o:connecttype="rect"/>
              </v:shapetype>
              <v:shape id="テキスト ボックス 2" o:spid="_x0000_s1026" type="#_x0000_t202" style="position:absolute;left:0;text-align:left;margin-left:0;margin-top:14.05pt;width:456pt;height:5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" fillcolor="#b4c7e7" strokecolor="#002060">
                <v:textbox>
                  <w:txbxContent>
                    <w:p w14:paraId="00F7D9EC" w14:textId="32E9F06C" w:rsidR="004C2D18" w:rsidRPr="00731BD0" w:rsidRDefault="004C2D18" w:rsidP="004C2D18">
                      <w:pPr>
                        <w:rPr>
                          <w:rFonts w:asciiTheme="majorEastAsia" w:eastAsiaTheme="majorEastAsia" w:hAnsiTheme="majorEastAsia"/>
                          <w:bCs/>
                          <w:color w:val="0000CC"/>
                          <w:sz w:val="20"/>
                          <w:szCs w:val="20"/>
                        </w:rPr>
                      </w:pPr>
                      <w:r w:rsidRPr="007826B4">
                        <w:rPr>
                          <w:rFonts w:hint="eastAsia"/>
                          <w:color w:val="000000" w:themeColor="text1"/>
                          <w:sz w:val="20"/>
                          <w:szCs w:val="20"/>
                        </w:rPr>
                        <w:t xml:space="preserve">　</w:t>
                      </w:r>
                      <w:r w:rsidRPr="007826B4">
                        <w:rPr>
                          <w:rFonts w:asciiTheme="majorEastAsia" w:eastAsiaTheme="majorEastAsia" w:hAnsiTheme="majorEastAsia" w:hint="eastAsia"/>
                          <w:b/>
                          <w:color w:val="000000" w:themeColor="text1"/>
                          <w:sz w:val="20"/>
                          <w:szCs w:val="20"/>
                        </w:rPr>
                        <w:t>《事前レポート課題</w:t>
                      </w:r>
                      <w:r>
                        <w:rPr>
                          <w:rFonts w:asciiTheme="majorEastAsia" w:eastAsiaTheme="majorEastAsia" w:hAnsiTheme="majorEastAsia" w:hint="eastAsia"/>
                          <w:b/>
                          <w:color w:val="000000" w:themeColor="text1"/>
                          <w:sz w:val="20"/>
                          <w:szCs w:val="20"/>
                        </w:rPr>
                        <w:t>１（意見交換会用）</w:t>
                      </w:r>
                      <w:r w:rsidRPr="007826B4">
                        <w:rPr>
                          <w:rFonts w:asciiTheme="majorEastAsia" w:eastAsiaTheme="majorEastAsia" w:hAnsiTheme="majorEastAsia" w:hint="eastAsia"/>
                          <w:b/>
                          <w:color w:val="000000" w:themeColor="text1"/>
                          <w:sz w:val="20"/>
                          <w:szCs w:val="20"/>
                        </w:rPr>
                        <w:t>》</w:t>
                      </w:r>
                    </w:p>
                    <w:p w14:paraId="2865B22F" w14:textId="28EA670D" w:rsidR="004C2D18" w:rsidRPr="001C7217" w:rsidRDefault="004C2D18" w:rsidP="004C2D18">
                      <w:pPr>
                        <w:ind w:firstLineChars="100" w:firstLine="230"/>
                        <w:rPr>
                          <w:bCs/>
                          <w:sz w:val="20"/>
                          <w:szCs w:val="20"/>
                        </w:rPr>
                      </w:pPr>
                      <w:r w:rsidRPr="001C7217">
                        <w:rPr>
                          <w:rFonts w:hint="eastAsia"/>
                          <w:bCs/>
                          <w:sz w:val="20"/>
                          <w:szCs w:val="20"/>
                        </w:rPr>
                        <w:t>授業・評価法など学びに関する悩みや、工夫して取り組んでいることについて</w:t>
                      </w:r>
                      <w:r w:rsidR="001A1BF0">
                        <w:rPr>
                          <w:rFonts w:hint="eastAsia"/>
                          <w:bCs/>
                          <w:sz w:val="20"/>
                          <w:szCs w:val="20"/>
                        </w:rPr>
                        <w:t>書いてください。</w:t>
                      </w:r>
                      <w:r w:rsidRPr="001C7217">
                        <w:rPr>
                          <w:rFonts w:hint="eastAsia"/>
                          <w:bCs/>
                          <w:sz w:val="20"/>
                          <w:szCs w:val="20"/>
                        </w:rPr>
                        <w:t>これをもとに他の研修生と意見交換を</w:t>
                      </w:r>
                      <w:r w:rsidR="001A1BF0">
                        <w:rPr>
                          <w:rFonts w:hint="eastAsia"/>
                          <w:bCs/>
                          <w:sz w:val="20"/>
                          <w:szCs w:val="20"/>
                        </w:rPr>
                        <w:t>行います。</w:t>
                      </w:r>
                    </w:p>
                  </w:txbxContent>
                </v:textbox>
                <w10:wrap type="square" anchorx="margin"/>
              </v:shape>
            </w:pict>
          </mc:Fallback>
        </mc:AlternateContent>
      </w:r>
    </w:p>
    <w:p w14:paraId="63176EC7" w14:textId="77777777" w:rsidR="004C2D18" w:rsidRDefault="004C2D18" w:rsidP="004C2D18">
      <w:pPr>
        <w:spacing w:line="280" w:lineRule="exact"/>
        <w:rPr>
          <w:rFonts w:ascii="HG丸ｺﾞｼｯｸM-PRO" w:eastAsia="HG丸ｺﾞｼｯｸM-PRO" w:hAnsi="HG丸ｺﾞｼｯｸM-PRO"/>
          <w:b/>
          <w:color w:val="000000" w:themeColor="text1"/>
          <w:szCs w:val="21"/>
        </w:rPr>
      </w:pPr>
    </w:p>
    <w:p w14:paraId="149AE614" w14:textId="77777777" w:rsidR="003B1316" w:rsidRPr="001A3D08" w:rsidRDefault="003B1316" w:rsidP="004C2D18">
      <w:pPr>
        <w:spacing w:line="280" w:lineRule="exact"/>
        <w:rPr>
          <w:rFonts w:ascii="HG丸ｺﾞｼｯｸM-PRO" w:eastAsia="HG丸ｺﾞｼｯｸM-PRO" w:hAnsi="HG丸ｺﾞｼｯｸM-PRO"/>
          <w:b/>
          <w:color w:val="000000" w:themeColor="text1"/>
          <w:szCs w:val="21"/>
        </w:rPr>
      </w:pPr>
    </w:p>
    <w:p w14:paraId="246D4823" w14:textId="079192F0" w:rsidR="004C2D18" w:rsidRPr="001A1BF0" w:rsidRDefault="001A1BF0" w:rsidP="004C2D18">
      <w:pPr>
        <w:spacing w:line="280" w:lineRule="exact"/>
        <w:rPr>
          <w:rFonts w:ascii="HG丸ｺﾞｼｯｸM-PRO" w:eastAsia="HG丸ｺﾞｼｯｸM-PRO" w:hAnsi="HG丸ｺﾞｼｯｸM-PRO"/>
          <w:b/>
          <w:color w:val="000000" w:themeColor="text1"/>
          <w:sz w:val="23"/>
          <w:szCs w:val="23"/>
        </w:rPr>
      </w:pPr>
      <w:r w:rsidRPr="001A1BF0">
        <w:rPr>
          <w:rFonts w:ascii="HG丸ｺﾞｼｯｸM-PRO" w:eastAsia="HG丸ｺﾞｼｯｸM-PRO" w:hAnsi="HG丸ｺﾞｼｯｸM-PRO" w:hint="eastAsia"/>
          <w:b/>
          <w:color w:val="FF0000"/>
          <w:sz w:val="23"/>
          <w:szCs w:val="23"/>
          <w:highlight w:val="yellow"/>
          <w:bdr w:val="single" w:sz="4" w:space="0" w:color="auto"/>
        </w:rPr>
        <w:t>課題２</w:t>
      </w:r>
      <w:r w:rsidRPr="001A1BF0">
        <w:rPr>
          <w:rFonts w:ascii="HG丸ｺﾞｼｯｸM-PRO" w:eastAsia="HG丸ｺﾞｼｯｸM-PRO" w:hAnsi="HG丸ｺﾞｼｯｸM-PRO" w:hint="eastAsia"/>
          <w:b/>
          <w:color w:val="000000" w:themeColor="text1"/>
          <w:sz w:val="23"/>
          <w:szCs w:val="23"/>
          <w:highlight w:val="yellow"/>
          <w:bdr w:val="single" w:sz="4" w:space="0" w:color="auto"/>
        </w:rPr>
        <w:t xml:space="preserve">　</w:t>
      </w:r>
      <w:r w:rsidR="004C2D18" w:rsidRPr="001A1BF0">
        <w:rPr>
          <w:rFonts w:ascii="HG丸ｺﾞｼｯｸM-PRO" w:eastAsia="HG丸ｺﾞｼｯｸM-PRO" w:hAnsi="HG丸ｺﾞｼｯｸM-PRO" w:hint="eastAsia"/>
          <w:b/>
          <w:color w:val="000000" w:themeColor="text1"/>
          <w:sz w:val="23"/>
          <w:szCs w:val="23"/>
          <w:highlight w:val="yellow"/>
          <w:bdr w:val="single" w:sz="4" w:space="0" w:color="auto"/>
        </w:rPr>
        <w:t>研修Ⅲ　「いじめ問題対応の基礎(仮)」の事前レポート</w:t>
      </w:r>
    </w:p>
    <w:p w14:paraId="0F753910" w14:textId="77777777" w:rsidR="004C2D18" w:rsidRDefault="004C2D18" w:rsidP="004C2D18">
      <w:pPr>
        <w:spacing w:line="280" w:lineRule="exact"/>
        <w:rPr>
          <w:b/>
          <w:color w:val="000000" w:themeColor="text1"/>
          <w:sz w:val="20"/>
          <w:szCs w:val="20"/>
        </w:rPr>
      </w:pPr>
    </w:p>
    <w:p w14:paraId="29A18454" w14:textId="31A8F22A" w:rsidR="00263911" w:rsidRPr="007826B4" w:rsidRDefault="00263911" w:rsidP="00667C2C">
      <w:pPr>
        <w:spacing w:line="280" w:lineRule="exact"/>
        <w:rPr>
          <w:rFonts w:asciiTheme="majorEastAsia" w:eastAsiaTheme="majorEastAsia" w:hAnsiTheme="majorEastAsia"/>
          <w:b/>
          <w:color w:val="000000" w:themeColor="text1"/>
          <w:sz w:val="20"/>
          <w:szCs w:val="20"/>
        </w:rPr>
      </w:pPr>
      <w:r w:rsidRPr="007826B4">
        <w:rPr>
          <w:rFonts w:asciiTheme="majorEastAsia" w:eastAsiaTheme="majorEastAsia" w:hAnsiTheme="majorEastAsia" w:hint="eastAsia"/>
          <w:b/>
          <w:color w:val="000000" w:themeColor="text1"/>
          <w:sz w:val="20"/>
          <w:szCs w:val="20"/>
        </w:rPr>
        <w:t>《講師》</w:t>
      </w:r>
      <w:r w:rsidR="00503331">
        <w:rPr>
          <w:rFonts w:asciiTheme="majorEastAsia" w:eastAsiaTheme="majorEastAsia" w:hAnsiTheme="majorEastAsia" w:hint="eastAsia"/>
          <w:b/>
          <w:color w:val="000000" w:themeColor="text1"/>
          <w:sz w:val="20"/>
          <w:szCs w:val="20"/>
        </w:rPr>
        <w:t>髙尾　兼利</w:t>
      </w:r>
      <w:r w:rsidRPr="007826B4">
        <w:rPr>
          <w:rFonts w:asciiTheme="majorEastAsia" w:eastAsiaTheme="majorEastAsia" w:hAnsiTheme="majorEastAsia" w:hint="eastAsia"/>
          <w:b/>
          <w:color w:val="000000" w:themeColor="text1"/>
          <w:sz w:val="20"/>
          <w:szCs w:val="20"/>
        </w:rPr>
        <w:t>(</w:t>
      </w:r>
      <w:r w:rsidR="00503331">
        <w:rPr>
          <w:rFonts w:asciiTheme="majorEastAsia" w:eastAsiaTheme="majorEastAsia" w:hAnsiTheme="majorEastAsia" w:hint="eastAsia"/>
          <w:b/>
          <w:color w:val="000000" w:themeColor="text1"/>
          <w:sz w:val="20"/>
          <w:szCs w:val="20"/>
        </w:rPr>
        <w:t>西九州大学子ども学部子ども学科　教授</w:t>
      </w:r>
      <w:r w:rsidRPr="007826B4">
        <w:rPr>
          <w:rFonts w:asciiTheme="majorEastAsia" w:eastAsiaTheme="majorEastAsia" w:hAnsiTheme="majorEastAsia" w:hint="eastAsia"/>
          <w:b/>
          <w:color w:val="000000" w:themeColor="text1"/>
          <w:sz w:val="20"/>
          <w:szCs w:val="20"/>
        </w:rPr>
        <w:t>)</w:t>
      </w:r>
    </w:p>
    <w:p w14:paraId="2B91E475" w14:textId="77777777" w:rsidR="003E55C0" w:rsidRPr="001C7217" w:rsidRDefault="003E55C0" w:rsidP="003E55C0">
      <w:pPr>
        <w:ind w:firstLineChars="100" w:firstLine="230"/>
        <w:rPr>
          <w:rFonts w:ascii="ＭＳ 明朝" w:eastAsia="ＭＳ 明朝" w:hAnsi="ＭＳ 明朝"/>
          <w:color w:val="000000" w:themeColor="text1"/>
          <w:sz w:val="20"/>
          <w:szCs w:val="20"/>
        </w:rPr>
      </w:pPr>
      <w:r w:rsidRPr="001C7217">
        <w:rPr>
          <w:rFonts w:ascii="ＭＳ 明朝" w:eastAsia="ＭＳ 明朝" w:hAnsi="ＭＳ 明朝" w:hint="eastAsia"/>
          <w:color w:val="000000" w:themeColor="text1"/>
          <w:sz w:val="20"/>
          <w:szCs w:val="20"/>
        </w:rPr>
        <w:t>公認心理師　広島大学大学院教育学研究科教育心理学専攻博士課程前期修了</w:t>
      </w:r>
    </w:p>
    <w:p w14:paraId="69C0E974" w14:textId="77777777" w:rsidR="000468F3" w:rsidRDefault="00CB3A02" w:rsidP="002F7A8F">
      <w:pPr>
        <w:ind w:firstLineChars="100" w:firstLine="230"/>
        <w:rPr>
          <w:rFonts w:ascii="ＭＳ 明朝" w:eastAsia="ＭＳ 明朝" w:hAnsi="ＭＳ 明朝"/>
          <w:sz w:val="20"/>
          <w:szCs w:val="20"/>
        </w:rPr>
      </w:pPr>
      <w:r w:rsidRPr="001C7217">
        <w:rPr>
          <w:noProof/>
          <w:color w:val="000000" w:themeColor="text1"/>
          <w:sz w:val="20"/>
          <w:szCs w:val="20"/>
        </w:rPr>
        <mc:AlternateContent>
          <mc:Choice Requires="wps">
            <w:drawing>
              <wp:anchor distT="0" distB="0" distL="114300" distR="114300" simplePos="0" relativeHeight="251663360" behindDoc="0" locked="0" layoutInCell="1" allowOverlap="1" wp14:anchorId="473F9553" wp14:editId="49905063">
                <wp:simplePos x="0" y="0"/>
                <wp:positionH relativeFrom="page">
                  <wp:align>center</wp:align>
                </wp:positionH>
                <wp:positionV relativeFrom="paragraph">
                  <wp:posOffset>1224915</wp:posOffset>
                </wp:positionV>
                <wp:extent cx="5791200" cy="26955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695575"/>
                        </a:xfrm>
                        <a:prstGeom prst="rect">
                          <a:avLst/>
                        </a:prstGeom>
                        <a:solidFill>
                          <a:schemeClr val="accent5">
                            <a:lumMod val="40000"/>
                            <a:lumOff val="60000"/>
                          </a:schemeClr>
                        </a:solidFill>
                        <a:ln w="9525">
                          <a:solidFill>
                            <a:srgbClr val="002060"/>
                          </a:solidFill>
                          <a:miter lim="800000"/>
                          <a:headEnd/>
                          <a:tailEnd/>
                        </a:ln>
                      </wps:spPr>
                      <wps:txbx>
                        <w:txbxContent>
                          <w:p w14:paraId="65851AD1" w14:textId="1034E724" w:rsidR="00263911" w:rsidRPr="001C7217" w:rsidRDefault="00263911" w:rsidP="00263911">
                            <w:pPr>
                              <w:rPr>
                                <w:rFonts w:asciiTheme="majorEastAsia" w:eastAsiaTheme="majorEastAsia" w:hAnsiTheme="majorEastAsia"/>
                                <w:bCs/>
                                <w:color w:val="0000CC"/>
                                <w:sz w:val="20"/>
                                <w:szCs w:val="20"/>
                              </w:rPr>
                            </w:pPr>
                            <w:r w:rsidRPr="001C7217">
                              <w:rPr>
                                <w:rFonts w:hint="eastAsia"/>
                                <w:color w:val="000000" w:themeColor="text1"/>
                                <w:sz w:val="20"/>
                                <w:szCs w:val="20"/>
                              </w:rPr>
                              <w:t xml:space="preserve">　</w:t>
                            </w:r>
                            <w:r w:rsidRPr="001C7217">
                              <w:rPr>
                                <w:rFonts w:asciiTheme="majorEastAsia" w:eastAsiaTheme="majorEastAsia" w:hAnsiTheme="majorEastAsia" w:hint="eastAsia"/>
                                <w:b/>
                                <w:color w:val="000000" w:themeColor="text1"/>
                                <w:sz w:val="20"/>
                                <w:szCs w:val="20"/>
                              </w:rPr>
                              <w:t>《事前レポート課題</w:t>
                            </w:r>
                            <w:r w:rsidR="004C2D18" w:rsidRPr="001C7217">
                              <w:rPr>
                                <w:rFonts w:asciiTheme="majorEastAsia" w:eastAsiaTheme="majorEastAsia" w:hAnsiTheme="majorEastAsia" w:hint="eastAsia"/>
                                <w:b/>
                                <w:color w:val="000000" w:themeColor="text1"/>
                                <w:sz w:val="20"/>
                                <w:szCs w:val="20"/>
                              </w:rPr>
                              <w:t>２</w:t>
                            </w:r>
                            <w:r w:rsidR="007826B4" w:rsidRPr="001C7217">
                              <w:rPr>
                                <w:rFonts w:asciiTheme="majorEastAsia" w:eastAsiaTheme="majorEastAsia" w:hAnsiTheme="majorEastAsia" w:hint="eastAsia"/>
                                <w:b/>
                                <w:color w:val="000000" w:themeColor="text1"/>
                                <w:sz w:val="20"/>
                                <w:szCs w:val="20"/>
                              </w:rPr>
                              <w:t>（グループ討議</w:t>
                            </w:r>
                            <w:r w:rsidR="00667C2C" w:rsidRPr="001C7217">
                              <w:rPr>
                                <w:rFonts w:asciiTheme="majorEastAsia" w:eastAsiaTheme="majorEastAsia" w:hAnsiTheme="majorEastAsia" w:hint="eastAsia"/>
                                <w:b/>
                                <w:color w:val="000000" w:themeColor="text1"/>
                                <w:sz w:val="20"/>
                                <w:szCs w:val="20"/>
                              </w:rPr>
                              <w:t>用</w:t>
                            </w:r>
                            <w:r w:rsidR="007826B4" w:rsidRPr="001C7217">
                              <w:rPr>
                                <w:rFonts w:asciiTheme="majorEastAsia" w:eastAsiaTheme="majorEastAsia" w:hAnsiTheme="majorEastAsia" w:hint="eastAsia"/>
                                <w:b/>
                                <w:color w:val="000000" w:themeColor="text1"/>
                                <w:sz w:val="20"/>
                                <w:szCs w:val="20"/>
                              </w:rPr>
                              <w:t>）</w:t>
                            </w:r>
                            <w:r w:rsidRPr="001C7217">
                              <w:rPr>
                                <w:rFonts w:asciiTheme="majorEastAsia" w:eastAsiaTheme="majorEastAsia" w:hAnsiTheme="majorEastAsia" w:hint="eastAsia"/>
                                <w:b/>
                                <w:color w:val="000000" w:themeColor="text1"/>
                                <w:sz w:val="20"/>
                                <w:szCs w:val="20"/>
                              </w:rPr>
                              <w:t>》</w:t>
                            </w:r>
                          </w:p>
                          <w:p w14:paraId="35CF5CC9" w14:textId="537DD4CC" w:rsidR="00855FE3" w:rsidRPr="00706770" w:rsidRDefault="004C2D18" w:rsidP="004C2D18">
                            <w:pPr>
                              <w:spacing w:line="240" w:lineRule="exact"/>
                              <w:ind w:firstLineChars="100" w:firstLine="230"/>
                              <w:rPr>
                                <w:rFonts w:asciiTheme="minorEastAsia" w:hAnsiTheme="minorEastAsia"/>
                                <w:color w:val="000000" w:themeColor="text1"/>
                                <w:sz w:val="18"/>
                                <w:szCs w:val="18"/>
                              </w:rPr>
                            </w:pPr>
                            <w:r w:rsidRPr="00706770">
                              <w:rPr>
                                <w:rFonts w:asciiTheme="minorEastAsia" w:hAnsiTheme="minorEastAsia" w:hint="eastAsia"/>
                                <w:color w:val="000000" w:themeColor="text1"/>
                                <w:sz w:val="20"/>
                                <w:szCs w:val="20"/>
                              </w:rPr>
                              <w:t>いじめ問題への対応は、学校教育現場において、今やもっとも重要な課題となっています。いじめ防止対策推進法の施行に伴い、平成25年度からいじめの定義が変更になり、いじめを広く捉えるものとなっています。文部科学省の調査によれば、令和5年度の国立、公立、私立の小・中・高・特別支援学校におけるいじめの認知件数、重大事態</w:t>
                            </w:r>
                            <w:r w:rsidRPr="00706770">
                              <w:rPr>
                                <w:rFonts w:hint="eastAsia"/>
                                <w:color w:val="000000" w:themeColor="text1"/>
                                <w:sz w:val="20"/>
                                <w:szCs w:val="20"/>
                              </w:rPr>
                              <w:t>の発生件数ともに過去最多となりました。認知件数の増加は、いじめを覚知する感度の向上をはじめ、各学校の並々ならぬ努力の賜物であります。一方、重大事態の増加は、覚知後の初期対応、その後の対応の如何が関係していると思われます。本研修で、いじめ問題への迅速適切な対応方法の知見を深め、研修生の皆さんに元気になってほしいと願っています。</w:t>
                            </w:r>
                          </w:p>
                          <w:p w14:paraId="709182B3" w14:textId="3CB50FD4" w:rsidR="00731BD0" w:rsidRPr="001C7217" w:rsidRDefault="00731BD0" w:rsidP="00731BD0">
                            <w:pPr>
                              <w:spacing w:line="240" w:lineRule="exact"/>
                              <w:ind w:leftChars="100" w:left="240"/>
                              <w:rPr>
                                <w:rFonts w:asciiTheme="minorEastAsia" w:hAnsiTheme="minorEastAsia"/>
                                <w:color w:val="000000" w:themeColor="text1"/>
                                <w:sz w:val="20"/>
                                <w:szCs w:val="20"/>
                              </w:rPr>
                            </w:pPr>
                            <w:r w:rsidRPr="001C7217">
                              <w:rPr>
                                <w:rFonts w:asciiTheme="minorEastAsia" w:hAnsiTheme="minorEastAsia" w:hint="eastAsia"/>
                                <w:color w:val="000000" w:themeColor="text1"/>
                                <w:sz w:val="20"/>
                                <w:szCs w:val="20"/>
                              </w:rPr>
                              <w:t>次の</w:t>
                            </w:r>
                            <w:r w:rsidR="00AC171D" w:rsidRPr="001C7217">
                              <w:rPr>
                                <w:rFonts w:asciiTheme="minorEastAsia" w:hAnsiTheme="minorEastAsia" w:hint="eastAsia"/>
                                <w:color w:val="000000" w:themeColor="text1"/>
                                <w:sz w:val="20"/>
                                <w:szCs w:val="20"/>
                              </w:rPr>
                              <w:t>３</w:t>
                            </w:r>
                            <w:r w:rsidRPr="001C7217">
                              <w:rPr>
                                <w:rFonts w:asciiTheme="minorEastAsia" w:hAnsiTheme="minorEastAsia" w:hint="eastAsia"/>
                                <w:color w:val="000000" w:themeColor="text1"/>
                                <w:sz w:val="20"/>
                                <w:szCs w:val="20"/>
                              </w:rPr>
                              <w:t>つのテーマから</w:t>
                            </w:r>
                            <w:r w:rsidR="00AC171D" w:rsidRPr="001C7217">
                              <w:rPr>
                                <w:rFonts w:asciiTheme="minorEastAsia" w:hAnsiTheme="minorEastAsia" w:hint="eastAsia"/>
                                <w:color w:val="000000" w:themeColor="text1"/>
                                <w:sz w:val="20"/>
                                <w:szCs w:val="20"/>
                              </w:rPr>
                              <w:t>１</w:t>
                            </w:r>
                            <w:r w:rsidRPr="001C7217">
                              <w:rPr>
                                <w:rFonts w:asciiTheme="minorEastAsia" w:hAnsiTheme="minorEastAsia" w:hint="eastAsia"/>
                                <w:color w:val="000000" w:themeColor="text1"/>
                                <w:sz w:val="20"/>
                                <w:szCs w:val="20"/>
                              </w:rPr>
                              <w:t>つ選んで</w:t>
                            </w:r>
                            <w:r w:rsidR="001A1BF0">
                              <w:rPr>
                                <w:rFonts w:asciiTheme="minorEastAsia" w:hAnsiTheme="minorEastAsia" w:hint="eastAsia"/>
                                <w:color w:val="000000" w:themeColor="text1"/>
                                <w:sz w:val="20"/>
                                <w:szCs w:val="20"/>
                              </w:rPr>
                              <w:t>書いてください</w:t>
                            </w:r>
                            <w:r w:rsidRPr="001C7217">
                              <w:rPr>
                                <w:rFonts w:asciiTheme="minorEastAsia" w:hAnsiTheme="minorEastAsia" w:hint="eastAsia"/>
                                <w:color w:val="000000" w:themeColor="text1"/>
                                <w:sz w:val="20"/>
                                <w:szCs w:val="20"/>
                              </w:rPr>
                              <w:t>。</w:t>
                            </w:r>
                          </w:p>
                          <w:p w14:paraId="0935F7CA" w14:textId="645D6B3E" w:rsidR="00731BD0" w:rsidRPr="00B351DD" w:rsidRDefault="00731BD0" w:rsidP="00731BD0">
                            <w:pPr>
                              <w:pStyle w:val="ad"/>
                              <w:numPr>
                                <w:ilvl w:val="0"/>
                                <w:numId w:val="11"/>
                              </w:numPr>
                              <w:spacing w:line="240" w:lineRule="exact"/>
                              <w:ind w:leftChars="0"/>
                              <w:rPr>
                                <w:rFonts w:asciiTheme="minorEastAsia" w:hAnsiTheme="minorEastAsia"/>
                                <w:bCs/>
                                <w:color w:val="000000" w:themeColor="text1"/>
                                <w:sz w:val="20"/>
                                <w:szCs w:val="20"/>
                              </w:rPr>
                            </w:pPr>
                            <w:r w:rsidRPr="001C7217">
                              <w:rPr>
                                <w:rFonts w:hint="eastAsia"/>
                                <w:bCs/>
                                <w:color w:val="000000" w:themeColor="text1"/>
                                <w:sz w:val="20"/>
                                <w:szCs w:val="20"/>
                              </w:rPr>
                              <w:t>いじめについての文部科学省の定義の変遷と現在の</w:t>
                            </w:r>
                            <w:r w:rsidR="008C788C">
                              <w:rPr>
                                <w:rFonts w:hint="eastAsia"/>
                                <w:bCs/>
                                <w:color w:val="000000" w:themeColor="text1"/>
                                <w:sz w:val="20"/>
                                <w:szCs w:val="20"/>
                              </w:rPr>
                              <w:t>同</w:t>
                            </w:r>
                            <w:r w:rsidRPr="001C7217">
                              <w:rPr>
                                <w:rFonts w:hint="eastAsia"/>
                                <w:bCs/>
                                <w:color w:val="000000" w:themeColor="text1"/>
                                <w:sz w:val="20"/>
                                <w:szCs w:val="20"/>
                              </w:rPr>
                              <w:t>定義の特性について</w:t>
                            </w:r>
                            <w:r w:rsidRPr="00B351DD">
                              <w:rPr>
                                <w:rFonts w:hint="eastAsia"/>
                                <w:bCs/>
                                <w:color w:val="000000" w:themeColor="text1"/>
                                <w:sz w:val="20"/>
                                <w:szCs w:val="20"/>
                              </w:rPr>
                              <w:t>理解していること</w:t>
                            </w:r>
                          </w:p>
                          <w:p w14:paraId="73736F25" w14:textId="77777777" w:rsidR="002F7A8F" w:rsidRPr="001A1BF0" w:rsidRDefault="00731BD0" w:rsidP="00731BD0">
                            <w:pPr>
                              <w:pStyle w:val="ad"/>
                              <w:numPr>
                                <w:ilvl w:val="0"/>
                                <w:numId w:val="11"/>
                              </w:numPr>
                              <w:spacing w:line="240" w:lineRule="exact"/>
                              <w:ind w:leftChars="0"/>
                              <w:rPr>
                                <w:rFonts w:asciiTheme="minorEastAsia" w:hAnsiTheme="minorEastAsia"/>
                                <w:bCs/>
                                <w:color w:val="000000" w:themeColor="text1"/>
                                <w:sz w:val="20"/>
                                <w:szCs w:val="20"/>
                              </w:rPr>
                            </w:pPr>
                            <w:r w:rsidRPr="00B351DD">
                              <w:rPr>
                                <w:rFonts w:hint="eastAsia"/>
                                <w:bCs/>
                                <w:color w:val="000000" w:themeColor="text1"/>
                                <w:sz w:val="20"/>
                                <w:szCs w:val="20"/>
                              </w:rPr>
                              <w:t>いじめ発生の「発生誘発要因」と「発生抑制誘因」について理解しているこ</w:t>
                            </w:r>
                            <w:r w:rsidRPr="001A1BF0">
                              <w:rPr>
                                <w:rFonts w:hint="eastAsia"/>
                                <w:bCs/>
                                <w:color w:val="000000" w:themeColor="text1"/>
                                <w:sz w:val="20"/>
                                <w:szCs w:val="20"/>
                              </w:rPr>
                              <w:t>と</w:t>
                            </w:r>
                          </w:p>
                          <w:p w14:paraId="2FC2A36C" w14:textId="19FF552D" w:rsidR="00731BD0" w:rsidRPr="001C7217" w:rsidRDefault="00731BD0" w:rsidP="002F7A8F">
                            <w:pPr>
                              <w:pStyle w:val="ad"/>
                              <w:spacing w:line="240" w:lineRule="exact"/>
                              <w:ind w:leftChars="0" w:left="360"/>
                              <w:rPr>
                                <w:rFonts w:asciiTheme="minorEastAsia" w:hAnsiTheme="minorEastAsia"/>
                                <w:bCs/>
                                <w:color w:val="000000" w:themeColor="text1"/>
                                <w:sz w:val="20"/>
                                <w:szCs w:val="20"/>
                              </w:rPr>
                            </w:pPr>
                            <w:r w:rsidRPr="001C7217">
                              <w:rPr>
                                <w:rFonts w:hint="eastAsia"/>
                                <w:bCs/>
                                <w:color w:val="000000" w:themeColor="text1"/>
                                <w:sz w:val="20"/>
                                <w:szCs w:val="20"/>
                              </w:rPr>
                              <w:t>さらに、生徒指導、学校経営で実践したいと思うこと</w:t>
                            </w:r>
                          </w:p>
                          <w:p w14:paraId="10F65F60" w14:textId="47CFB8FE" w:rsidR="00731BD0" w:rsidRPr="001C7217" w:rsidRDefault="00731BD0" w:rsidP="00731BD0">
                            <w:pPr>
                              <w:pStyle w:val="ad"/>
                              <w:numPr>
                                <w:ilvl w:val="0"/>
                                <w:numId w:val="11"/>
                              </w:numPr>
                              <w:spacing w:line="240" w:lineRule="exact"/>
                              <w:ind w:leftChars="0"/>
                              <w:rPr>
                                <w:rFonts w:asciiTheme="minorEastAsia" w:hAnsiTheme="minorEastAsia"/>
                                <w:bCs/>
                                <w:color w:val="000000" w:themeColor="text1"/>
                                <w:sz w:val="20"/>
                                <w:szCs w:val="20"/>
                              </w:rPr>
                            </w:pPr>
                            <w:r w:rsidRPr="001C7217">
                              <w:rPr>
                                <w:rFonts w:hint="eastAsia"/>
                                <w:bCs/>
                                <w:color w:val="000000" w:themeColor="text1"/>
                                <w:sz w:val="20"/>
                                <w:szCs w:val="20"/>
                              </w:rPr>
                              <w:t>いじめ</w:t>
                            </w:r>
                            <w:r w:rsidR="00025C77" w:rsidRPr="001C7217">
                              <w:rPr>
                                <w:rFonts w:hint="eastAsia"/>
                                <w:bCs/>
                                <w:color w:val="000000" w:themeColor="text1"/>
                                <w:sz w:val="20"/>
                                <w:szCs w:val="20"/>
                              </w:rPr>
                              <w:t>問題対応の基本について大切にしたいこと</w:t>
                            </w:r>
                          </w:p>
                          <w:p w14:paraId="2C0B3941" w14:textId="56B5A50A" w:rsidR="00263911" w:rsidRPr="001C7217" w:rsidRDefault="00263911" w:rsidP="00713187">
                            <w:pPr>
                              <w:spacing w:line="240" w:lineRule="exact"/>
                              <w:ind w:left="231" w:hangingChars="100" w:hanging="231"/>
                              <w:rPr>
                                <w:rFonts w:asciiTheme="majorEastAsia" w:eastAsiaTheme="majorEastAsia" w:hAnsiTheme="majorEastAsia"/>
                                <w:b/>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3F9553" id="_x0000_t202" coordsize="21600,21600" o:spt="202" path="m,l,21600r21600,l21600,xe">
                <v:stroke joinstyle="miter"/>
                <v:path gradientshapeok="t" o:connecttype="rect"/>
              </v:shapetype>
              <v:shape id="_x0000_s1027" type="#_x0000_t202" style="position:absolute;left:0;text-align:left;margin-left:0;margin-top:96.45pt;width:456pt;height:212.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" fillcolor="#b4c6e7 [1304]" strokecolor="#002060">
                <v:textbox>
                  <w:txbxContent>
                    <w:p w14:paraId="65851AD1" w14:textId="1034E724" w:rsidR="00263911" w:rsidRPr="001C7217" w:rsidRDefault="00263911" w:rsidP="00263911">
                      <w:pPr>
                        <w:rPr>
                          <w:rFonts w:asciiTheme="majorEastAsia" w:eastAsiaTheme="majorEastAsia" w:hAnsiTheme="majorEastAsia"/>
                          <w:bCs/>
                          <w:color w:val="0000CC"/>
                          <w:sz w:val="20"/>
                          <w:szCs w:val="20"/>
                        </w:rPr>
                      </w:pPr>
                      <w:r w:rsidRPr="001C7217">
                        <w:rPr>
                          <w:rFonts w:hint="eastAsia"/>
                          <w:color w:val="000000" w:themeColor="text1"/>
                          <w:sz w:val="20"/>
                          <w:szCs w:val="20"/>
                        </w:rPr>
                        <w:t xml:space="preserve">　</w:t>
                      </w:r>
                      <w:r w:rsidRPr="001C7217">
                        <w:rPr>
                          <w:rFonts w:asciiTheme="majorEastAsia" w:eastAsiaTheme="majorEastAsia" w:hAnsiTheme="majorEastAsia" w:hint="eastAsia"/>
                          <w:b/>
                          <w:color w:val="000000" w:themeColor="text1"/>
                          <w:sz w:val="20"/>
                          <w:szCs w:val="20"/>
                        </w:rPr>
                        <w:t>《事前レポート課題</w:t>
                      </w:r>
                      <w:r w:rsidR="004C2D18" w:rsidRPr="001C7217">
                        <w:rPr>
                          <w:rFonts w:asciiTheme="majorEastAsia" w:eastAsiaTheme="majorEastAsia" w:hAnsiTheme="majorEastAsia" w:hint="eastAsia"/>
                          <w:b/>
                          <w:color w:val="000000" w:themeColor="text1"/>
                          <w:sz w:val="20"/>
                          <w:szCs w:val="20"/>
                        </w:rPr>
                        <w:t>２</w:t>
                      </w:r>
                      <w:r w:rsidR="007826B4" w:rsidRPr="001C7217">
                        <w:rPr>
                          <w:rFonts w:asciiTheme="majorEastAsia" w:eastAsiaTheme="majorEastAsia" w:hAnsiTheme="majorEastAsia" w:hint="eastAsia"/>
                          <w:b/>
                          <w:color w:val="000000" w:themeColor="text1"/>
                          <w:sz w:val="20"/>
                          <w:szCs w:val="20"/>
                        </w:rPr>
                        <w:t>（グループ討議</w:t>
                      </w:r>
                      <w:r w:rsidR="00667C2C" w:rsidRPr="001C7217">
                        <w:rPr>
                          <w:rFonts w:asciiTheme="majorEastAsia" w:eastAsiaTheme="majorEastAsia" w:hAnsiTheme="majorEastAsia" w:hint="eastAsia"/>
                          <w:b/>
                          <w:color w:val="000000" w:themeColor="text1"/>
                          <w:sz w:val="20"/>
                          <w:szCs w:val="20"/>
                        </w:rPr>
                        <w:t>用</w:t>
                      </w:r>
                      <w:r w:rsidR="007826B4" w:rsidRPr="001C7217">
                        <w:rPr>
                          <w:rFonts w:asciiTheme="majorEastAsia" w:eastAsiaTheme="majorEastAsia" w:hAnsiTheme="majorEastAsia" w:hint="eastAsia"/>
                          <w:b/>
                          <w:color w:val="000000" w:themeColor="text1"/>
                          <w:sz w:val="20"/>
                          <w:szCs w:val="20"/>
                        </w:rPr>
                        <w:t>）</w:t>
                      </w:r>
                      <w:r w:rsidRPr="001C7217">
                        <w:rPr>
                          <w:rFonts w:asciiTheme="majorEastAsia" w:eastAsiaTheme="majorEastAsia" w:hAnsiTheme="majorEastAsia" w:hint="eastAsia"/>
                          <w:b/>
                          <w:color w:val="000000" w:themeColor="text1"/>
                          <w:sz w:val="20"/>
                          <w:szCs w:val="20"/>
                        </w:rPr>
                        <w:t>》</w:t>
                      </w:r>
                    </w:p>
                    <w:p w14:paraId="35CF5CC9" w14:textId="537DD4CC" w:rsidR="00855FE3" w:rsidRPr="00706770" w:rsidRDefault="004C2D18" w:rsidP="004C2D18">
                      <w:pPr>
                        <w:spacing w:line="240" w:lineRule="exact"/>
                        <w:ind w:firstLineChars="100" w:firstLine="230"/>
                        <w:rPr>
                          <w:rFonts w:asciiTheme="minorEastAsia" w:hAnsiTheme="minorEastAsia" w:hint="eastAsia"/>
                          <w:color w:val="000000" w:themeColor="text1"/>
                          <w:sz w:val="18"/>
                          <w:szCs w:val="18"/>
                        </w:rPr>
                      </w:pPr>
                      <w:r w:rsidRPr="00706770">
                        <w:rPr>
                          <w:rFonts w:asciiTheme="minorEastAsia" w:hAnsiTheme="minorEastAsia" w:hint="eastAsia"/>
                          <w:color w:val="000000" w:themeColor="text1"/>
                          <w:sz w:val="20"/>
                          <w:szCs w:val="20"/>
                        </w:rPr>
                        <w:t>いじめ問題への対応は、学校教育現場において、今やもっとも重要な課題となっています。いじめ防止対策推進法の施行に伴い、平成25年度からいじめの定義が変更になり、いじめを広く捉えるものとなっています。文部科学省の調査によれば、令和5</w:t>
                      </w:r>
                      <w:r w:rsidRPr="00706770">
                        <w:rPr>
                          <w:rFonts w:asciiTheme="minorEastAsia" w:hAnsiTheme="minorEastAsia" w:hint="eastAsia"/>
                          <w:color w:val="000000" w:themeColor="text1"/>
                          <w:sz w:val="20"/>
                          <w:szCs w:val="20"/>
                        </w:rPr>
                        <w:t>年度の国立、公立、私立の小・中・高・特別支援学校におけるいじめの認知件数、重大事態</w:t>
                      </w:r>
                      <w:r w:rsidRPr="00706770">
                        <w:rPr>
                          <w:rFonts w:hint="eastAsia"/>
                          <w:color w:val="000000" w:themeColor="text1"/>
                          <w:sz w:val="20"/>
                          <w:szCs w:val="20"/>
                        </w:rPr>
                        <w:t>の発生件数ともに過去最多となりました。認知件数の増加は、いじめを覚知する感度の向上をはじめ、各学校の並々ならぬ努力の賜物であります。一方、重大事態の増加は、覚知後の初期対応、その後の対応の如何が関係していると思われます。本研修で、いじめ問題への迅速適切な対応方法の知見を深め、研修生の皆さんに元気になってほしいと願っています。</w:t>
                      </w:r>
                    </w:p>
                    <w:p w14:paraId="709182B3" w14:textId="3CB50FD4" w:rsidR="00731BD0" w:rsidRPr="001C7217" w:rsidRDefault="00731BD0" w:rsidP="00731BD0">
                      <w:pPr>
                        <w:spacing w:line="240" w:lineRule="exact"/>
                        <w:ind w:leftChars="100" w:left="240"/>
                        <w:rPr>
                          <w:rFonts w:asciiTheme="minorEastAsia" w:hAnsiTheme="minorEastAsia"/>
                          <w:color w:val="000000" w:themeColor="text1"/>
                          <w:sz w:val="20"/>
                          <w:szCs w:val="20"/>
                        </w:rPr>
                      </w:pPr>
                      <w:r w:rsidRPr="001C7217">
                        <w:rPr>
                          <w:rFonts w:asciiTheme="minorEastAsia" w:hAnsiTheme="minorEastAsia" w:hint="eastAsia"/>
                          <w:color w:val="000000" w:themeColor="text1"/>
                          <w:sz w:val="20"/>
                          <w:szCs w:val="20"/>
                        </w:rPr>
                        <w:t>次の</w:t>
                      </w:r>
                      <w:r w:rsidR="00AC171D" w:rsidRPr="001C7217">
                        <w:rPr>
                          <w:rFonts w:asciiTheme="minorEastAsia" w:hAnsiTheme="minorEastAsia" w:hint="eastAsia"/>
                          <w:color w:val="000000" w:themeColor="text1"/>
                          <w:sz w:val="20"/>
                          <w:szCs w:val="20"/>
                        </w:rPr>
                        <w:t>３</w:t>
                      </w:r>
                      <w:r w:rsidRPr="001C7217">
                        <w:rPr>
                          <w:rFonts w:asciiTheme="minorEastAsia" w:hAnsiTheme="minorEastAsia" w:hint="eastAsia"/>
                          <w:color w:val="000000" w:themeColor="text1"/>
                          <w:sz w:val="20"/>
                          <w:szCs w:val="20"/>
                        </w:rPr>
                        <w:t>つのテーマから</w:t>
                      </w:r>
                      <w:r w:rsidR="00AC171D" w:rsidRPr="001C7217">
                        <w:rPr>
                          <w:rFonts w:asciiTheme="minorEastAsia" w:hAnsiTheme="minorEastAsia" w:hint="eastAsia"/>
                          <w:color w:val="000000" w:themeColor="text1"/>
                          <w:sz w:val="20"/>
                          <w:szCs w:val="20"/>
                        </w:rPr>
                        <w:t>１</w:t>
                      </w:r>
                      <w:r w:rsidRPr="001C7217">
                        <w:rPr>
                          <w:rFonts w:asciiTheme="minorEastAsia" w:hAnsiTheme="minorEastAsia" w:hint="eastAsia"/>
                          <w:color w:val="000000" w:themeColor="text1"/>
                          <w:sz w:val="20"/>
                          <w:szCs w:val="20"/>
                        </w:rPr>
                        <w:t>つ選んで</w:t>
                      </w:r>
                      <w:r w:rsidR="001A1BF0">
                        <w:rPr>
                          <w:rFonts w:asciiTheme="minorEastAsia" w:hAnsiTheme="minorEastAsia" w:hint="eastAsia"/>
                          <w:color w:val="000000" w:themeColor="text1"/>
                          <w:sz w:val="20"/>
                          <w:szCs w:val="20"/>
                        </w:rPr>
                        <w:t>書いてください</w:t>
                      </w:r>
                      <w:r w:rsidRPr="001C7217">
                        <w:rPr>
                          <w:rFonts w:asciiTheme="minorEastAsia" w:hAnsiTheme="minorEastAsia" w:hint="eastAsia"/>
                          <w:color w:val="000000" w:themeColor="text1"/>
                          <w:sz w:val="20"/>
                          <w:szCs w:val="20"/>
                        </w:rPr>
                        <w:t>。</w:t>
                      </w:r>
                    </w:p>
                    <w:p w14:paraId="0935F7CA" w14:textId="645D6B3E" w:rsidR="00731BD0" w:rsidRPr="00B351DD" w:rsidRDefault="00731BD0" w:rsidP="00731BD0">
                      <w:pPr>
                        <w:pStyle w:val="ad"/>
                        <w:numPr>
                          <w:ilvl w:val="0"/>
                          <w:numId w:val="11"/>
                        </w:numPr>
                        <w:spacing w:line="240" w:lineRule="exact"/>
                        <w:ind w:leftChars="0"/>
                        <w:rPr>
                          <w:rFonts w:asciiTheme="minorEastAsia" w:hAnsiTheme="minorEastAsia"/>
                          <w:bCs/>
                          <w:color w:val="000000" w:themeColor="text1"/>
                          <w:sz w:val="20"/>
                          <w:szCs w:val="20"/>
                        </w:rPr>
                      </w:pPr>
                      <w:r w:rsidRPr="001C7217">
                        <w:rPr>
                          <w:rFonts w:hint="eastAsia"/>
                          <w:bCs/>
                          <w:color w:val="000000" w:themeColor="text1"/>
                          <w:sz w:val="20"/>
                          <w:szCs w:val="20"/>
                        </w:rPr>
                        <w:t>いじめについての文部科学省の定義の変遷と現在の</w:t>
                      </w:r>
                      <w:r w:rsidR="008C788C">
                        <w:rPr>
                          <w:rFonts w:hint="eastAsia"/>
                          <w:bCs/>
                          <w:color w:val="000000" w:themeColor="text1"/>
                          <w:sz w:val="20"/>
                          <w:szCs w:val="20"/>
                        </w:rPr>
                        <w:t>同</w:t>
                      </w:r>
                      <w:r w:rsidRPr="001C7217">
                        <w:rPr>
                          <w:rFonts w:hint="eastAsia"/>
                          <w:bCs/>
                          <w:color w:val="000000" w:themeColor="text1"/>
                          <w:sz w:val="20"/>
                          <w:szCs w:val="20"/>
                        </w:rPr>
                        <w:t>定義の特性について</w:t>
                      </w:r>
                      <w:r w:rsidRPr="00B351DD">
                        <w:rPr>
                          <w:rFonts w:hint="eastAsia"/>
                          <w:bCs/>
                          <w:color w:val="000000" w:themeColor="text1"/>
                          <w:sz w:val="20"/>
                          <w:szCs w:val="20"/>
                        </w:rPr>
                        <w:t>理解していること</w:t>
                      </w:r>
                    </w:p>
                    <w:p w14:paraId="73736F25" w14:textId="77777777" w:rsidR="002F7A8F" w:rsidRPr="001A1BF0" w:rsidRDefault="00731BD0" w:rsidP="00731BD0">
                      <w:pPr>
                        <w:pStyle w:val="ad"/>
                        <w:numPr>
                          <w:ilvl w:val="0"/>
                          <w:numId w:val="11"/>
                        </w:numPr>
                        <w:spacing w:line="240" w:lineRule="exact"/>
                        <w:ind w:leftChars="0"/>
                        <w:rPr>
                          <w:rFonts w:asciiTheme="minorEastAsia" w:hAnsiTheme="minorEastAsia"/>
                          <w:bCs/>
                          <w:color w:val="000000" w:themeColor="text1"/>
                          <w:sz w:val="20"/>
                          <w:szCs w:val="20"/>
                        </w:rPr>
                      </w:pPr>
                      <w:r w:rsidRPr="00B351DD">
                        <w:rPr>
                          <w:rFonts w:hint="eastAsia"/>
                          <w:bCs/>
                          <w:color w:val="000000" w:themeColor="text1"/>
                          <w:sz w:val="20"/>
                          <w:szCs w:val="20"/>
                        </w:rPr>
                        <w:t>いじめ発生の「発生誘発要因」と「発生抑制誘因」について理解しているこ</w:t>
                      </w:r>
                      <w:r w:rsidRPr="001A1BF0">
                        <w:rPr>
                          <w:rFonts w:hint="eastAsia"/>
                          <w:bCs/>
                          <w:color w:val="000000" w:themeColor="text1"/>
                          <w:sz w:val="20"/>
                          <w:szCs w:val="20"/>
                        </w:rPr>
                        <w:t>と</w:t>
                      </w:r>
                    </w:p>
                    <w:p w14:paraId="2FC2A36C" w14:textId="19FF552D" w:rsidR="00731BD0" w:rsidRPr="001C7217" w:rsidRDefault="00731BD0" w:rsidP="002F7A8F">
                      <w:pPr>
                        <w:pStyle w:val="ad"/>
                        <w:spacing w:line="240" w:lineRule="exact"/>
                        <w:ind w:leftChars="0" w:left="360"/>
                        <w:rPr>
                          <w:rFonts w:asciiTheme="minorEastAsia" w:hAnsiTheme="minorEastAsia"/>
                          <w:bCs/>
                          <w:color w:val="000000" w:themeColor="text1"/>
                          <w:sz w:val="20"/>
                          <w:szCs w:val="20"/>
                        </w:rPr>
                      </w:pPr>
                      <w:r w:rsidRPr="001C7217">
                        <w:rPr>
                          <w:rFonts w:hint="eastAsia"/>
                          <w:bCs/>
                          <w:color w:val="000000" w:themeColor="text1"/>
                          <w:sz w:val="20"/>
                          <w:szCs w:val="20"/>
                        </w:rPr>
                        <w:t>さらに、生徒指導、学校経営で実践したいと思うこと</w:t>
                      </w:r>
                    </w:p>
                    <w:p w14:paraId="10F65F60" w14:textId="47CFB8FE" w:rsidR="00731BD0" w:rsidRPr="001C7217" w:rsidRDefault="00731BD0" w:rsidP="00731BD0">
                      <w:pPr>
                        <w:pStyle w:val="ad"/>
                        <w:numPr>
                          <w:ilvl w:val="0"/>
                          <w:numId w:val="11"/>
                        </w:numPr>
                        <w:spacing w:line="240" w:lineRule="exact"/>
                        <w:ind w:leftChars="0"/>
                        <w:rPr>
                          <w:rFonts w:asciiTheme="minorEastAsia" w:hAnsiTheme="minorEastAsia"/>
                          <w:bCs/>
                          <w:color w:val="000000" w:themeColor="text1"/>
                          <w:sz w:val="20"/>
                          <w:szCs w:val="20"/>
                        </w:rPr>
                      </w:pPr>
                      <w:r w:rsidRPr="001C7217">
                        <w:rPr>
                          <w:rFonts w:hint="eastAsia"/>
                          <w:bCs/>
                          <w:color w:val="000000" w:themeColor="text1"/>
                          <w:sz w:val="20"/>
                          <w:szCs w:val="20"/>
                        </w:rPr>
                        <w:t>いじめ</w:t>
                      </w:r>
                      <w:r w:rsidR="00025C77" w:rsidRPr="001C7217">
                        <w:rPr>
                          <w:rFonts w:hint="eastAsia"/>
                          <w:bCs/>
                          <w:color w:val="000000" w:themeColor="text1"/>
                          <w:sz w:val="20"/>
                          <w:szCs w:val="20"/>
                        </w:rPr>
                        <w:t>問題対応の基本について大切にしたいこと</w:t>
                      </w:r>
                    </w:p>
                    <w:p w14:paraId="2C0B3941" w14:textId="56B5A50A" w:rsidR="00263911" w:rsidRPr="001C7217" w:rsidRDefault="00263911" w:rsidP="00713187">
                      <w:pPr>
                        <w:spacing w:line="240" w:lineRule="exact"/>
                        <w:ind w:left="231" w:hangingChars="100" w:hanging="231"/>
                        <w:rPr>
                          <w:rFonts w:asciiTheme="majorEastAsia" w:eastAsiaTheme="majorEastAsia" w:hAnsiTheme="majorEastAsia"/>
                          <w:b/>
                          <w:color w:val="000000" w:themeColor="text1"/>
                          <w:sz w:val="20"/>
                          <w:szCs w:val="20"/>
                        </w:rPr>
                      </w:pPr>
                    </w:p>
                  </w:txbxContent>
                </v:textbox>
                <w10:wrap type="square" anchorx="page"/>
              </v:shape>
            </w:pict>
          </mc:Fallback>
        </mc:AlternateContent>
      </w:r>
      <w:r w:rsidR="003E55C0" w:rsidRPr="001C7217">
        <w:rPr>
          <w:rFonts w:ascii="ＭＳ 明朝" w:eastAsia="ＭＳ 明朝" w:hAnsi="ＭＳ 明朝" w:hint="eastAsia"/>
          <w:sz w:val="20"/>
          <w:szCs w:val="20"/>
        </w:rPr>
        <w:t>研究テーマは、「いじめ問題に対する臨床心理学からの理解と対応」、「不登校についての理解と対応」、「精神分析的心理療法」など。平成26年10月から現在まで、佐賀県いじめ問題対策連絡協議会会長及び佐賀県いじめ問題対策委員会委員長を務めている。連絡協議会では、いじめ問題対策に係る情報共有・連携等が行われ、委員会では、重大ないじめ事案が発生した際の</w:t>
      </w:r>
      <w:r w:rsidR="003E55C0" w:rsidRPr="001C7217">
        <w:rPr>
          <w:rFonts w:ascii="ＭＳ 明朝" w:eastAsia="ＭＳ 明朝" w:hAnsi="ＭＳ 明朝" w:hint="eastAsia"/>
          <w:color w:val="000000" w:themeColor="text1"/>
          <w:sz w:val="20"/>
          <w:szCs w:val="20"/>
        </w:rPr>
        <w:t>対応の検</w:t>
      </w:r>
      <w:r w:rsidR="003E55C0" w:rsidRPr="001C7217">
        <w:rPr>
          <w:rFonts w:ascii="ＭＳ 明朝" w:eastAsia="ＭＳ 明朝" w:hAnsi="ＭＳ 明朝" w:hint="eastAsia"/>
          <w:sz w:val="20"/>
          <w:szCs w:val="20"/>
        </w:rPr>
        <w:t>討等が行われている。</w:t>
      </w:r>
    </w:p>
    <w:p w14:paraId="0CF06F0C" w14:textId="4B612B24" w:rsidR="00667C2C" w:rsidRPr="002F7A8F" w:rsidRDefault="003E55C0" w:rsidP="002F7A8F">
      <w:pPr>
        <w:ind w:firstLineChars="100" w:firstLine="230"/>
        <w:rPr>
          <w:rFonts w:ascii="ＭＳ 明朝" w:eastAsia="ＭＳ 明朝" w:hAnsi="ＭＳ 明朝"/>
          <w:sz w:val="20"/>
          <w:szCs w:val="20"/>
        </w:rPr>
      </w:pPr>
      <w:r w:rsidRPr="001C7217">
        <w:rPr>
          <w:rFonts w:ascii="ＭＳ 明朝" w:eastAsia="ＭＳ 明朝" w:hAnsi="ＭＳ 明朝" w:hint="eastAsia"/>
          <w:sz w:val="20"/>
          <w:szCs w:val="20"/>
        </w:rPr>
        <w:t>また、平成21年4月から平成31年3月まで、佐賀県臨床心理士会会長を務めた。</w:t>
      </w:r>
    </w:p>
    <w:p w14:paraId="241B9072" w14:textId="579F8B60" w:rsidR="00AA2CCA" w:rsidRDefault="00AA2CCA" w:rsidP="00667C2C">
      <w:pPr>
        <w:spacing w:line="280" w:lineRule="exact"/>
        <w:rPr>
          <w:color w:val="000000" w:themeColor="text1"/>
          <w:sz w:val="22"/>
          <w:szCs w:val="24"/>
        </w:rPr>
      </w:pPr>
    </w:p>
    <w:p w14:paraId="7B44799E" w14:textId="76575730" w:rsidR="001C7217" w:rsidRDefault="001C7217" w:rsidP="00667C2C">
      <w:pPr>
        <w:spacing w:line="280" w:lineRule="exact"/>
        <w:rPr>
          <w:color w:val="000000" w:themeColor="text1"/>
          <w:sz w:val="22"/>
          <w:szCs w:val="24"/>
        </w:rPr>
      </w:pPr>
    </w:p>
    <w:p w14:paraId="061A413F" w14:textId="08C7076F" w:rsidR="001C7217" w:rsidRDefault="001C7217" w:rsidP="00667C2C">
      <w:pPr>
        <w:spacing w:line="280" w:lineRule="exact"/>
        <w:rPr>
          <w:color w:val="000000" w:themeColor="text1"/>
          <w:sz w:val="22"/>
          <w:szCs w:val="24"/>
        </w:rPr>
      </w:pPr>
    </w:p>
    <w:p w14:paraId="69BB6010" w14:textId="433E62BC" w:rsidR="001C7217" w:rsidRDefault="001C7217" w:rsidP="00667C2C">
      <w:pPr>
        <w:spacing w:line="280" w:lineRule="exact"/>
        <w:rPr>
          <w:color w:val="000000" w:themeColor="text1"/>
          <w:sz w:val="22"/>
          <w:szCs w:val="24"/>
        </w:rPr>
      </w:pPr>
    </w:p>
    <w:p w14:paraId="314F4A11" w14:textId="220447D5" w:rsidR="001C7217" w:rsidRDefault="001C7217" w:rsidP="00667C2C">
      <w:pPr>
        <w:spacing w:line="280" w:lineRule="exact"/>
        <w:rPr>
          <w:color w:val="000000" w:themeColor="text1"/>
          <w:sz w:val="22"/>
          <w:szCs w:val="24"/>
        </w:rPr>
      </w:pPr>
    </w:p>
    <w:p w14:paraId="7F53824F" w14:textId="12B3D111" w:rsidR="001C7217" w:rsidRDefault="001C7217" w:rsidP="00667C2C">
      <w:pPr>
        <w:spacing w:line="280" w:lineRule="exact"/>
        <w:rPr>
          <w:color w:val="000000" w:themeColor="text1"/>
          <w:sz w:val="22"/>
          <w:szCs w:val="24"/>
        </w:rPr>
      </w:pPr>
    </w:p>
    <w:p w14:paraId="41F9EEDA" w14:textId="77777777" w:rsidR="001C7217" w:rsidRDefault="001C7217" w:rsidP="00667C2C">
      <w:pPr>
        <w:spacing w:line="280" w:lineRule="exact"/>
        <w:rPr>
          <w:color w:val="000000" w:themeColor="text1"/>
          <w:sz w:val="22"/>
          <w:szCs w:val="24"/>
        </w:rPr>
      </w:pPr>
    </w:p>
    <w:p w14:paraId="21752C5D" w14:textId="77777777" w:rsidR="001C7217" w:rsidRDefault="001C7217" w:rsidP="00667C2C">
      <w:pPr>
        <w:spacing w:line="280" w:lineRule="exact"/>
        <w:rPr>
          <w:color w:val="000000" w:themeColor="text1"/>
          <w:sz w:val="22"/>
          <w:szCs w:val="24"/>
        </w:rPr>
      </w:pPr>
    </w:p>
    <w:p w14:paraId="06851012" w14:textId="77777777" w:rsidR="001C7217" w:rsidRDefault="001C7217" w:rsidP="00667C2C">
      <w:pPr>
        <w:spacing w:line="280" w:lineRule="exact"/>
        <w:rPr>
          <w:color w:val="000000" w:themeColor="text1"/>
          <w:sz w:val="22"/>
          <w:szCs w:val="24"/>
        </w:rPr>
      </w:pPr>
    </w:p>
    <w:p w14:paraId="040A6984" w14:textId="77777777" w:rsidR="001C7217" w:rsidRDefault="001C7217" w:rsidP="00667C2C">
      <w:pPr>
        <w:spacing w:line="280" w:lineRule="exact"/>
        <w:rPr>
          <w:color w:val="000000" w:themeColor="text1"/>
          <w:sz w:val="22"/>
          <w:szCs w:val="24"/>
        </w:rPr>
      </w:pPr>
    </w:p>
    <w:p w14:paraId="7CA67911" w14:textId="77777777" w:rsidR="001C7217" w:rsidRDefault="001C7217" w:rsidP="00667C2C">
      <w:pPr>
        <w:spacing w:line="280" w:lineRule="exact"/>
        <w:rPr>
          <w:color w:val="000000" w:themeColor="text1"/>
          <w:sz w:val="22"/>
          <w:szCs w:val="24"/>
        </w:rPr>
      </w:pPr>
    </w:p>
    <w:p w14:paraId="4B0C1DFD" w14:textId="77777777" w:rsidR="001C7217" w:rsidRDefault="001C7217" w:rsidP="00667C2C">
      <w:pPr>
        <w:spacing w:line="280" w:lineRule="exact"/>
        <w:rPr>
          <w:color w:val="000000" w:themeColor="text1"/>
          <w:sz w:val="22"/>
          <w:szCs w:val="24"/>
        </w:rPr>
      </w:pPr>
    </w:p>
    <w:p w14:paraId="06AED0F8" w14:textId="77777777" w:rsidR="001C7217" w:rsidRDefault="001C7217" w:rsidP="00667C2C">
      <w:pPr>
        <w:spacing w:line="280" w:lineRule="exact"/>
        <w:rPr>
          <w:color w:val="000000" w:themeColor="text1"/>
          <w:sz w:val="22"/>
          <w:szCs w:val="24"/>
        </w:rPr>
      </w:pPr>
    </w:p>
    <w:p w14:paraId="6191AF33" w14:textId="77777777" w:rsidR="001C7217" w:rsidRDefault="001C7217" w:rsidP="00667C2C">
      <w:pPr>
        <w:spacing w:line="280" w:lineRule="exact"/>
        <w:rPr>
          <w:color w:val="000000" w:themeColor="text1"/>
          <w:sz w:val="22"/>
          <w:szCs w:val="24"/>
        </w:rPr>
      </w:pPr>
    </w:p>
    <w:p w14:paraId="3BF4D9D9" w14:textId="77777777" w:rsidR="001C7217" w:rsidRDefault="001C7217" w:rsidP="00667C2C">
      <w:pPr>
        <w:spacing w:line="280" w:lineRule="exact"/>
        <w:rPr>
          <w:color w:val="000000" w:themeColor="text1"/>
          <w:sz w:val="22"/>
          <w:szCs w:val="24"/>
        </w:rPr>
      </w:pPr>
    </w:p>
    <w:p w14:paraId="64170AF1" w14:textId="77777777" w:rsidR="001C7217" w:rsidRPr="00A17D72" w:rsidRDefault="001C7217" w:rsidP="00667C2C">
      <w:pPr>
        <w:spacing w:line="280" w:lineRule="exact"/>
        <w:rPr>
          <w:color w:val="000000" w:themeColor="text1"/>
          <w:sz w:val="22"/>
          <w:szCs w:val="24"/>
        </w:rPr>
      </w:pPr>
    </w:p>
    <w:p w14:paraId="7EBA685F" w14:textId="6E1966EC" w:rsidR="00263911" w:rsidRPr="001A1BF0" w:rsidRDefault="001A1BF0" w:rsidP="00AB5CD2">
      <w:pPr>
        <w:spacing w:line="280" w:lineRule="exact"/>
        <w:ind w:left="1088" w:hangingChars="417" w:hanging="1088"/>
        <w:rPr>
          <w:rFonts w:ascii="HG丸ｺﾞｼｯｸM-PRO" w:eastAsia="HG丸ｺﾞｼｯｸM-PRO" w:hAnsi="HG丸ｺﾞｼｯｸM-PRO"/>
          <w:b/>
          <w:color w:val="000000" w:themeColor="text1"/>
          <w:sz w:val="23"/>
          <w:szCs w:val="23"/>
          <w:bdr w:val="single" w:sz="4" w:space="0" w:color="auto"/>
        </w:rPr>
      </w:pPr>
      <w:r w:rsidRPr="001A1BF0">
        <w:rPr>
          <w:rFonts w:ascii="HG丸ｺﾞｼｯｸM-PRO" w:eastAsia="HG丸ｺﾞｼｯｸM-PRO" w:hAnsi="HG丸ｺﾞｼｯｸM-PRO" w:hint="eastAsia"/>
          <w:b/>
          <w:color w:val="FF0000"/>
          <w:sz w:val="23"/>
          <w:szCs w:val="23"/>
          <w:highlight w:val="yellow"/>
          <w:bdr w:val="single" w:sz="4" w:space="0" w:color="auto"/>
        </w:rPr>
        <w:lastRenderedPageBreak/>
        <w:t>課題３</w:t>
      </w:r>
      <w:r w:rsidRPr="001A1BF0">
        <w:rPr>
          <w:rFonts w:ascii="HG丸ｺﾞｼｯｸM-PRO" w:eastAsia="HG丸ｺﾞｼｯｸM-PRO" w:hAnsi="HG丸ｺﾞｼｯｸM-PRO" w:hint="eastAsia"/>
          <w:b/>
          <w:color w:val="000000" w:themeColor="text1"/>
          <w:sz w:val="23"/>
          <w:szCs w:val="23"/>
          <w:highlight w:val="yellow"/>
          <w:bdr w:val="single" w:sz="4" w:space="0" w:color="auto"/>
        </w:rPr>
        <w:t xml:space="preserve">　</w:t>
      </w:r>
      <w:r w:rsidR="00263911" w:rsidRPr="001A1BF0">
        <w:rPr>
          <w:rFonts w:ascii="HG丸ｺﾞｼｯｸM-PRO" w:eastAsia="HG丸ｺﾞｼｯｸM-PRO" w:hAnsi="HG丸ｺﾞｼｯｸM-PRO" w:hint="eastAsia"/>
          <w:b/>
          <w:color w:val="000000" w:themeColor="text1"/>
          <w:sz w:val="23"/>
          <w:szCs w:val="23"/>
          <w:highlight w:val="yellow"/>
          <w:bdr w:val="single" w:sz="4" w:space="0" w:color="auto"/>
        </w:rPr>
        <w:t>研修Ⅳ</w:t>
      </w:r>
      <w:r w:rsidR="007826B4" w:rsidRPr="001A1BF0">
        <w:rPr>
          <w:rFonts w:ascii="HG丸ｺﾞｼｯｸM-PRO" w:eastAsia="HG丸ｺﾞｼｯｸM-PRO" w:hAnsi="HG丸ｺﾞｼｯｸM-PRO" w:hint="eastAsia"/>
          <w:b/>
          <w:color w:val="000000" w:themeColor="text1"/>
          <w:sz w:val="23"/>
          <w:szCs w:val="23"/>
          <w:highlight w:val="yellow"/>
          <w:bdr w:val="single" w:sz="4" w:space="0" w:color="auto"/>
        </w:rPr>
        <w:t xml:space="preserve">　</w:t>
      </w:r>
      <w:r w:rsidR="00263911" w:rsidRPr="001A1BF0">
        <w:rPr>
          <w:rFonts w:ascii="HG丸ｺﾞｼｯｸM-PRO" w:eastAsia="HG丸ｺﾞｼｯｸM-PRO" w:hAnsi="HG丸ｺﾞｼｯｸM-PRO" w:hint="eastAsia"/>
          <w:b/>
          <w:color w:val="000000" w:themeColor="text1"/>
          <w:sz w:val="23"/>
          <w:szCs w:val="23"/>
          <w:highlight w:val="yellow"/>
          <w:bdr w:val="single" w:sz="4" w:space="0" w:color="auto"/>
        </w:rPr>
        <w:t>「</w:t>
      </w:r>
      <w:r w:rsidR="00BC599D" w:rsidRPr="001A1BF0">
        <w:rPr>
          <w:rFonts w:ascii="HG丸ｺﾞｼｯｸM-PRO" w:eastAsia="HG丸ｺﾞｼｯｸM-PRO" w:hAnsi="HG丸ｺﾞｼｯｸM-PRO" w:hint="eastAsia"/>
          <w:b/>
          <w:color w:val="000000" w:themeColor="text1"/>
          <w:sz w:val="23"/>
          <w:szCs w:val="23"/>
          <w:highlight w:val="yellow"/>
          <w:bdr w:val="single" w:sz="4" w:space="0" w:color="auto"/>
        </w:rPr>
        <w:t>『チーム学校』</w:t>
      </w:r>
      <w:r w:rsidR="00F83BAB" w:rsidRPr="001A1BF0">
        <w:rPr>
          <w:rFonts w:ascii="HG丸ｺﾞｼｯｸM-PRO" w:eastAsia="HG丸ｺﾞｼｯｸM-PRO" w:hAnsi="HG丸ｺﾞｼｯｸM-PRO" w:hint="eastAsia"/>
          <w:b/>
          <w:color w:val="000000" w:themeColor="text1"/>
          <w:sz w:val="23"/>
          <w:szCs w:val="23"/>
          <w:highlight w:val="yellow"/>
          <w:bdr w:val="single" w:sz="4" w:space="0" w:color="auto"/>
        </w:rPr>
        <w:t>による学びのサポート」</w:t>
      </w:r>
      <w:r w:rsidR="00713187" w:rsidRPr="001A1BF0">
        <w:rPr>
          <w:rFonts w:ascii="HG丸ｺﾞｼｯｸM-PRO" w:eastAsia="HG丸ｺﾞｼｯｸM-PRO" w:hAnsi="HG丸ｺﾞｼｯｸM-PRO" w:hint="eastAsia"/>
          <w:b/>
          <w:color w:val="000000" w:themeColor="text1"/>
          <w:sz w:val="23"/>
          <w:szCs w:val="23"/>
          <w:highlight w:val="yellow"/>
          <w:bdr w:val="single" w:sz="4" w:space="0" w:color="auto"/>
        </w:rPr>
        <w:t>(仮)</w:t>
      </w:r>
      <w:r w:rsidR="00263911" w:rsidRPr="001A1BF0">
        <w:rPr>
          <w:rFonts w:ascii="HG丸ｺﾞｼｯｸM-PRO" w:eastAsia="HG丸ｺﾞｼｯｸM-PRO" w:hAnsi="HG丸ｺﾞｼｯｸM-PRO" w:hint="eastAsia"/>
          <w:b/>
          <w:color w:val="000000" w:themeColor="text1"/>
          <w:sz w:val="23"/>
          <w:szCs w:val="23"/>
          <w:highlight w:val="yellow"/>
          <w:bdr w:val="single" w:sz="4" w:space="0" w:color="auto"/>
        </w:rPr>
        <w:t>」の事前レポート</w:t>
      </w:r>
    </w:p>
    <w:p w14:paraId="504307B6" w14:textId="77777777" w:rsidR="00263911" w:rsidRPr="00AB5CD2" w:rsidRDefault="00263911" w:rsidP="00667C2C">
      <w:pPr>
        <w:spacing w:line="280" w:lineRule="exact"/>
        <w:rPr>
          <w:b/>
          <w:color w:val="000000" w:themeColor="text1"/>
          <w:sz w:val="20"/>
          <w:szCs w:val="20"/>
        </w:rPr>
      </w:pPr>
    </w:p>
    <w:p w14:paraId="368BAD0E" w14:textId="70FAA06B" w:rsidR="00263911" w:rsidRPr="003B1316" w:rsidRDefault="00263911" w:rsidP="00667C2C">
      <w:pPr>
        <w:spacing w:line="280" w:lineRule="exact"/>
        <w:rPr>
          <w:rFonts w:asciiTheme="majorEastAsia" w:eastAsiaTheme="majorEastAsia" w:hAnsiTheme="majorEastAsia"/>
          <w:b/>
          <w:color w:val="000000" w:themeColor="text1"/>
          <w:sz w:val="18"/>
          <w:szCs w:val="18"/>
        </w:rPr>
      </w:pPr>
      <w:r w:rsidRPr="001C7217">
        <w:rPr>
          <w:rFonts w:asciiTheme="majorEastAsia" w:eastAsiaTheme="majorEastAsia" w:hAnsiTheme="majorEastAsia" w:hint="eastAsia"/>
          <w:b/>
          <w:color w:val="000000" w:themeColor="text1"/>
          <w:sz w:val="20"/>
          <w:szCs w:val="20"/>
        </w:rPr>
        <w:t>《講師》</w:t>
      </w:r>
      <w:r w:rsidR="0075327B" w:rsidRPr="001C7217">
        <w:rPr>
          <w:rFonts w:asciiTheme="majorEastAsia" w:eastAsiaTheme="majorEastAsia" w:hAnsiTheme="majorEastAsia" w:hint="eastAsia"/>
          <w:b/>
          <w:sz w:val="20"/>
          <w:szCs w:val="20"/>
        </w:rPr>
        <w:t>牟田　孝子</w:t>
      </w:r>
      <w:r w:rsidRPr="001C7217">
        <w:rPr>
          <w:rFonts w:asciiTheme="majorEastAsia" w:eastAsiaTheme="majorEastAsia" w:hAnsiTheme="majorEastAsia" w:hint="eastAsia"/>
          <w:b/>
          <w:color w:val="000000" w:themeColor="text1"/>
          <w:sz w:val="20"/>
          <w:szCs w:val="20"/>
        </w:rPr>
        <w:t>(</w:t>
      </w:r>
      <w:r w:rsidR="0075327B" w:rsidRPr="001C7217">
        <w:rPr>
          <w:rFonts w:asciiTheme="majorEastAsia" w:eastAsiaTheme="majorEastAsia" w:hAnsiTheme="majorEastAsia" w:hint="eastAsia"/>
          <w:b/>
          <w:color w:val="000000" w:themeColor="text1"/>
          <w:sz w:val="20"/>
          <w:szCs w:val="20"/>
        </w:rPr>
        <w:t>佐賀女子短期大学付属 佐賀女子高等学校　教諭</w:t>
      </w:r>
      <w:r w:rsidRPr="001C7217">
        <w:rPr>
          <w:rFonts w:asciiTheme="majorEastAsia" w:eastAsiaTheme="majorEastAsia" w:hAnsiTheme="majorEastAsia" w:hint="eastAsia"/>
          <w:b/>
          <w:color w:val="000000" w:themeColor="text1"/>
          <w:sz w:val="20"/>
          <w:szCs w:val="20"/>
        </w:rPr>
        <w:t>)</w:t>
      </w:r>
      <w:r w:rsidR="008C788C" w:rsidRPr="003B1316">
        <w:rPr>
          <w:rFonts w:asciiTheme="majorEastAsia" w:eastAsiaTheme="majorEastAsia" w:hAnsiTheme="majorEastAsia"/>
          <w:b/>
          <w:color w:val="000000" w:themeColor="text1"/>
          <w:sz w:val="18"/>
          <w:szCs w:val="18"/>
        </w:rPr>
        <w:t xml:space="preserve"> </w:t>
      </w:r>
    </w:p>
    <w:p w14:paraId="41C9FC8C" w14:textId="3AE1B32B" w:rsidR="000468F3" w:rsidRDefault="00636B90" w:rsidP="00636B90">
      <w:pPr>
        <w:ind w:firstLineChars="100" w:firstLine="230"/>
        <w:rPr>
          <w:rFonts w:ascii="ＭＳ 明朝" w:eastAsia="ＭＳ 明朝" w:hAnsi="ＭＳ 明朝"/>
          <w:color w:val="000000" w:themeColor="text1"/>
          <w:sz w:val="20"/>
          <w:szCs w:val="20"/>
        </w:rPr>
      </w:pPr>
      <w:r w:rsidRPr="00636B90">
        <w:rPr>
          <w:rFonts w:ascii="ＭＳ 明朝" w:eastAsia="ＭＳ 明朝" w:hAnsi="ＭＳ 明朝" w:hint="eastAsia"/>
          <w:color w:val="000000" w:themeColor="text1"/>
          <w:sz w:val="20"/>
          <w:szCs w:val="20"/>
        </w:rPr>
        <w:t>特別支援教育士として、佐賀県内の小中高において、特別支援アドバイザー、教育相談アドバイザーを務める。令和5年度一般財団法人日本私学教育研究所委託研究員として「学校教育相談の現状とこれからの課題」をテーマに研究し、小中高の不登校者数が毎年増えているなか、その対応は大きな転換期を迎えており、2023年3月文部科学省が取りまとめた</w:t>
      </w:r>
      <w:r w:rsidRPr="00010B91">
        <w:rPr>
          <w:rFonts w:ascii="ＭＳ 明朝" w:eastAsia="ＭＳ 明朝" w:hAnsi="ＭＳ 明朝" w:hint="eastAsia"/>
          <w:color w:val="000000" w:themeColor="text1"/>
          <w:sz w:val="20"/>
          <w:szCs w:val="20"/>
        </w:rPr>
        <w:t>「</w:t>
      </w:r>
      <w:r w:rsidRPr="00010B91">
        <w:rPr>
          <w:rFonts w:ascii="ＭＳ 明朝" w:eastAsia="ＭＳ 明朝" w:hAnsi="ＭＳ 明朝" w:hint="eastAsia"/>
          <w:b/>
          <w:bCs/>
          <w:color w:val="000000" w:themeColor="text1"/>
          <w:sz w:val="20"/>
          <w:szCs w:val="20"/>
        </w:rPr>
        <w:t>CO</w:t>
      </w:r>
      <w:r w:rsidR="000468F3" w:rsidRPr="00010B91">
        <w:rPr>
          <w:rFonts w:ascii="ＭＳ 明朝" w:eastAsia="ＭＳ 明朝" w:hAnsi="ＭＳ 明朝" w:hint="eastAsia"/>
          <w:b/>
          <w:bCs/>
          <w:color w:val="000000" w:themeColor="text1"/>
          <w:sz w:val="20"/>
          <w:szCs w:val="20"/>
        </w:rPr>
        <w:t>C</w:t>
      </w:r>
      <w:r w:rsidRPr="00010B91">
        <w:rPr>
          <w:rFonts w:ascii="ＭＳ 明朝" w:eastAsia="ＭＳ 明朝" w:hAnsi="ＭＳ 明朝" w:hint="eastAsia"/>
          <w:b/>
          <w:bCs/>
          <w:color w:val="000000" w:themeColor="text1"/>
          <w:sz w:val="20"/>
          <w:szCs w:val="20"/>
        </w:rPr>
        <w:t>O</w:t>
      </w:r>
      <w:r w:rsidR="000468F3" w:rsidRPr="00010B91">
        <w:rPr>
          <w:rFonts w:ascii="ＭＳ 明朝" w:eastAsia="ＭＳ 明朝" w:hAnsi="ＭＳ 明朝" w:hint="eastAsia"/>
          <w:b/>
          <w:bCs/>
          <w:color w:val="000000" w:themeColor="text1"/>
          <w:sz w:val="20"/>
          <w:szCs w:val="20"/>
        </w:rPr>
        <w:t>LO</w:t>
      </w:r>
      <w:r w:rsidRPr="00010B91">
        <w:rPr>
          <w:rFonts w:ascii="ＭＳ 明朝" w:eastAsia="ＭＳ 明朝" w:hAnsi="ＭＳ 明朝" w:hint="eastAsia"/>
          <w:color w:val="000000" w:themeColor="text1"/>
          <w:sz w:val="20"/>
          <w:szCs w:val="20"/>
        </w:rPr>
        <w:t>プラン</w:t>
      </w:r>
      <w:r w:rsidRPr="00636B90">
        <w:rPr>
          <w:rFonts w:ascii="ＭＳ 明朝" w:eastAsia="ＭＳ 明朝" w:hAnsi="ＭＳ 明朝" w:hint="eastAsia"/>
          <w:color w:val="000000" w:themeColor="text1"/>
          <w:sz w:val="20"/>
          <w:szCs w:val="20"/>
        </w:rPr>
        <w:t>」を中心に、所属校で新たな視点での教育相談体制の構築を目指し、「サポートルーム」の設置、卒業後の社会的自立に向けた校内サポートの取り組みについて考察し、その現状と課題についてまとめた。令和6年8月の第52回九州地区情緒障害教育研究会では、分科会の助言者を務める。</w:t>
      </w:r>
    </w:p>
    <w:p w14:paraId="35F6E277" w14:textId="7FA347BE" w:rsidR="00791EAB" w:rsidRPr="00636B90" w:rsidRDefault="000468F3" w:rsidP="00636B90">
      <w:pPr>
        <w:ind w:firstLineChars="100" w:firstLine="230"/>
        <w:rPr>
          <w:rFonts w:ascii="ＭＳ 明朝" w:eastAsia="ＭＳ 明朝" w:hAnsi="ＭＳ 明朝"/>
          <w:sz w:val="20"/>
          <w:szCs w:val="20"/>
        </w:rPr>
      </w:pPr>
      <w:r w:rsidRPr="00636B90">
        <w:rPr>
          <w:noProof/>
          <w:color w:val="000000" w:themeColor="text1"/>
          <w:sz w:val="20"/>
          <w:szCs w:val="20"/>
          <w:u w:val="single"/>
        </w:rPr>
        <mc:AlternateContent>
          <mc:Choice Requires="wps">
            <w:drawing>
              <wp:anchor distT="0" distB="0" distL="114300" distR="114300" simplePos="0" relativeHeight="251665408" behindDoc="0" locked="0" layoutInCell="1" allowOverlap="1" wp14:anchorId="05589AA9" wp14:editId="765E1F2F">
                <wp:simplePos x="0" y="0"/>
                <wp:positionH relativeFrom="margin">
                  <wp:posOffset>-11430</wp:posOffset>
                </wp:positionH>
                <wp:positionV relativeFrom="paragraph">
                  <wp:posOffset>298450</wp:posOffset>
                </wp:positionV>
                <wp:extent cx="5791200" cy="24955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495550"/>
                        </a:xfrm>
                        <a:prstGeom prst="rect">
                          <a:avLst/>
                        </a:prstGeom>
                        <a:solidFill>
                          <a:schemeClr val="accent5">
                            <a:lumMod val="40000"/>
                            <a:lumOff val="60000"/>
                          </a:schemeClr>
                        </a:solidFill>
                        <a:ln w="9525">
                          <a:solidFill>
                            <a:srgbClr val="002060"/>
                          </a:solidFill>
                          <a:miter lim="800000"/>
                          <a:headEnd/>
                          <a:tailEnd/>
                        </a:ln>
                      </wps:spPr>
                      <wps:txbx>
                        <w:txbxContent>
                          <w:p w14:paraId="5C47C3DE" w14:textId="735B91D4" w:rsidR="00263911" w:rsidRPr="001C7217" w:rsidRDefault="00263911" w:rsidP="00263911">
                            <w:pPr>
                              <w:rPr>
                                <w:rFonts w:asciiTheme="majorEastAsia" w:eastAsiaTheme="majorEastAsia" w:hAnsiTheme="majorEastAsia"/>
                                <w:bCs/>
                                <w:color w:val="0000CC"/>
                                <w:sz w:val="20"/>
                                <w:szCs w:val="20"/>
                              </w:rPr>
                            </w:pPr>
                            <w:r w:rsidRPr="001C7217">
                              <w:rPr>
                                <w:rFonts w:hint="eastAsia"/>
                                <w:color w:val="000000" w:themeColor="text1"/>
                                <w:sz w:val="20"/>
                                <w:szCs w:val="20"/>
                              </w:rPr>
                              <w:t xml:space="preserve">　</w:t>
                            </w:r>
                            <w:r w:rsidRPr="001C7217">
                              <w:rPr>
                                <w:rFonts w:asciiTheme="majorEastAsia" w:eastAsiaTheme="majorEastAsia" w:hAnsiTheme="majorEastAsia" w:hint="eastAsia"/>
                                <w:b/>
                                <w:color w:val="000000" w:themeColor="text1"/>
                                <w:sz w:val="20"/>
                                <w:szCs w:val="20"/>
                              </w:rPr>
                              <w:t>《事前レポート課題</w:t>
                            </w:r>
                            <w:r w:rsidR="00C007F3" w:rsidRPr="001C7217">
                              <w:rPr>
                                <w:rFonts w:asciiTheme="majorEastAsia" w:eastAsiaTheme="majorEastAsia" w:hAnsiTheme="majorEastAsia" w:hint="eastAsia"/>
                                <w:b/>
                                <w:color w:val="000000" w:themeColor="text1"/>
                                <w:sz w:val="20"/>
                                <w:szCs w:val="20"/>
                              </w:rPr>
                              <w:t>３</w:t>
                            </w:r>
                            <w:r w:rsidR="00667C2C" w:rsidRPr="001C7217">
                              <w:rPr>
                                <w:rFonts w:asciiTheme="majorEastAsia" w:eastAsiaTheme="majorEastAsia" w:hAnsiTheme="majorEastAsia" w:hint="eastAsia"/>
                                <w:b/>
                                <w:color w:val="000000" w:themeColor="text1"/>
                                <w:sz w:val="20"/>
                                <w:szCs w:val="20"/>
                              </w:rPr>
                              <w:t>（グループ討議用）</w:t>
                            </w:r>
                            <w:r w:rsidRPr="001C7217">
                              <w:rPr>
                                <w:rFonts w:asciiTheme="majorEastAsia" w:eastAsiaTheme="majorEastAsia" w:hAnsiTheme="majorEastAsia" w:hint="eastAsia"/>
                                <w:b/>
                                <w:color w:val="000000" w:themeColor="text1"/>
                                <w:sz w:val="20"/>
                                <w:szCs w:val="20"/>
                              </w:rPr>
                              <w:t>》</w:t>
                            </w:r>
                          </w:p>
                          <w:p w14:paraId="136B78DC" w14:textId="22BE44A2" w:rsidR="00864A7C" w:rsidRPr="001A1BF0" w:rsidRDefault="00D309D9" w:rsidP="00864A7C">
                            <w:pPr>
                              <w:pStyle w:val="ad"/>
                              <w:spacing w:line="240" w:lineRule="exact"/>
                              <w:ind w:leftChars="0" w:left="0" w:firstLineChars="100" w:firstLine="230"/>
                              <w:rPr>
                                <w:rFonts w:asciiTheme="minorEastAsia" w:hAnsiTheme="minorEastAsia"/>
                                <w:color w:val="000000" w:themeColor="text1"/>
                                <w:sz w:val="20"/>
                                <w:szCs w:val="20"/>
                              </w:rPr>
                            </w:pPr>
                            <w:r w:rsidRPr="001C7217">
                              <w:rPr>
                                <w:rFonts w:asciiTheme="minorEastAsia" w:hAnsiTheme="minorEastAsia" w:hint="eastAsia"/>
                                <w:color w:val="000000" w:themeColor="text1"/>
                                <w:sz w:val="20"/>
                                <w:szCs w:val="20"/>
                              </w:rPr>
                              <w:t>特別支援教育が正式に実施された2007年から18年。</w:t>
                            </w:r>
                            <w:r w:rsidR="00864A7C" w:rsidRPr="001C7217">
                              <w:rPr>
                                <w:rFonts w:asciiTheme="minorEastAsia" w:hAnsiTheme="minorEastAsia" w:hint="eastAsia"/>
                                <w:color w:val="000000" w:themeColor="text1"/>
                                <w:sz w:val="20"/>
                                <w:szCs w:val="20"/>
                              </w:rPr>
                              <w:t>2022年12月には、12年ぶりに『生徒指導提要』が改定され、多様な背景を持つ児童生徒への生徒指導のテーマの一つとして、発達障害に関する理解と対応についても付け加えら</w:t>
                            </w:r>
                            <w:r w:rsidR="00864A7C" w:rsidRPr="001A1BF0">
                              <w:rPr>
                                <w:rFonts w:asciiTheme="minorEastAsia" w:hAnsiTheme="minorEastAsia" w:hint="eastAsia"/>
                                <w:color w:val="000000" w:themeColor="text1"/>
                                <w:sz w:val="20"/>
                                <w:szCs w:val="20"/>
                              </w:rPr>
                              <w:t>れました。また、2023年3月には、急増する不登校対策の一つとして、『ＣＯＣＯＬＯプラン』がまとめられました。特別支援教育、不登校対策ともに、「チーム学校」としての支援の重要性と、教育相談体制の充実が求められ、教職員の個々の資質向上だけでなく、「チーム学校」としての取り組みが不可欠です。本研修では、特別教育・教育相談の視点から「チーム学校」の取り組みについて考え、子どもの発達や教育的ニーズを踏まえた指導・支援の充実を目指したいと思います。</w:t>
                            </w:r>
                          </w:p>
                          <w:p w14:paraId="04DA5D1C" w14:textId="25ED1741" w:rsidR="00C007F3" w:rsidRPr="001A1BF0" w:rsidRDefault="00864A7C" w:rsidP="00864A7C">
                            <w:pPr>
                              <w:pStyle w:val="ad"/>
                              <w:spacing w:line="240" w:lineRule="exact"/>
                              <w:ind w:leftChars="0" w:left="0" w:firstLineChars="100" w:firstLine="230"/>
                              <w:rPr>
                                <w:rFonts w:asciiTheme="minorEastAsia" w:hAnsiTheme="minorEastAsia"/>
                                <w:color w:val="000000" w:themeColor="text1"/>
                                <w:sz w:val="20"/>
                                <w:szCs w:val="20"/>
                              </w:rPr>
                            </w:pPr>
                            <w:r w:rsidRPr="001A1BF0">
                              <w:rPr>
                                <w:rFonts w:asciiTheme="minorEastAsia" w:hAnsiTheme="minorEastAsia" w:hint="eastAsia"/>
                                <w:color w:val="000000" w:themeColor="text1"/>
                                <w:sz w:val="20"/>
                                <w:szCs w:val="20"/>
                              </w:rPr>
                              <w:t>次の</w:t>
                            </w:r>
                            <w:r w:rsidR="00AC171D" w:rsidRPr="001A1BF0">
                              <w:rPr>
                                <w:rFonts w:asciiTheme="minorEastAsia" w:hAnsiTheme="minorEastAsia" w:hint="eastAsia"/>
                                <w:color w:val="000000" w:themeColor="text1"/>
                                <w:sz w:val="20"/>
                                <w:szCs w:val="20"/>
                              </w:rPr>
                              <w:t>２</w:t>
                            </w:r>
                            <w:r w:rsidRPr="001A1BF0">
                              <w:rPr>
                                <w:rFonts w:asciiTheme="minorEastAsia" w:hAnsiTheme="minorEastAsia" w:hint="eastAsia"/>
                                <w:color w:val="000000" w:themeColor="text1"/>
                                <w:sz w:val="20"/>
                                <w:szCs w:val="20"/>
                              </w:rPr>
                              <w:t>つのテーマ</w:t>
                            </w:r>
                            <w:r w:rsidR="00C007F3" w:rsidRPr="001A1BF0">
                              <w:rPr>
                                <w:rFonts w:asciiTheme="minorEastAsia" w:hAnsiTheme="minorEastAsia" w:hint="eastAsia"/>
                                <w:color w:val="000000" w:themeColor="text1"/>
                                <w:sz w:val="20"/>
                                <w:szCs w:val="20"/>
                              </w:rPr>
                              <w:t>から</w:t>
                            </w:r>
                            <w:r w:rsidR="00AC171D" w:rsidRPr="001A1BF0">
                              <w:rPr>
                                <w:rFonts w:asciiTheme="minorEastAsia" w:hAnsiTheme="minorEastAsia" w:hint="eastAsia"/>
                                <w:color w:val="000000" w:themeColor="text1"/>
                                <w:sz w:val="20"/>
                                <w:szCs w:val="20"/>
                              </w:rPr>
                              <w:t>１</w:t>
                            </w:r>
                            <w:r w:rsidR="00C007F3" w:rsidRPr="001A1BF0">
                              <w:rPr>
                                <w:rFonts w:asciiTheme="minorEastAsia" w:hAnsiTheme="minorEastAsia" w:hint="eastAsia"/>
                                <w:color w:val="000000" w:themeColor="text1"/>
                                <w:sz w:val="20"/>
                                <w:szCs w:val="20"/>
                              </w:rPr>
                              <w:t>つ選んで</w:t>
                            </w:r>
                            <w:r w:rsidR="001A1BF0" w:rsidRPr="001A1BF0">
                              <w:rPr>
                                <w:rFonts w:asciiTheme="minorEastAsia" w:hAnsiTheme="minorEastAsia" w:hint="eastAsia"/>
                                <w:color w:val="000000" w:themeColor="text1"/>
                                <w:sz w:val="20"/>
                                <w:szCs w:val="20"/>
                              </w:rPr>
                              <w:t>書いてください</w:t>
                            </w:r>
                            <w:r w:rsidR="00C007F3" w:rsidRPr="001A1BF0">
                              <w:rPr>
                                <w:rFonts w:asciiTheme="minorEastAsia" w:hAnsiTheme="minorEastAsia" w:hint="eastAsia"/>
                                <w:color w:val="000000" w:themeColor="text1"/>
                                <w:sz w:val="20"/>
                                <w:szCs w:val="20"/>
                              </w:rPr>
                              <w:t>。</w:t>
                            </w:r>
                          </w:p>
                          <w:p w14:paraId="13B10787" w14:textId="261343F4" w:rsidR="00C007F3" w:rsidRPr="001A1BF0" w:rsidRDefault="00C007F3" w:rsidP="00C007F3">
                            <w:pPr>
                              <w:pStyle w:val="ad"/>
                              <w:numPr>
                                <w:ilvl w:val="0"/>
                                <w:numId w:val="10"/>
                              </w:numPr>
                              <w:spacing w:line="240" w:lineRule="exact"/>
                              <w:ind w:leftChars="0"/>
                              <w:rPr>
                                <w:rFonts w:asciiTheme="minorEastAsia" w:hAnsiTheme="minorEastAsia"/>
                                <w:color w:val="000000" w:themeColor="text1"/>
                                <w:sz w:val="20"/>
                                <w:szCs w:val="20"/>
                              </w:rPr>
                            </w:pPr>
                            <w:r w:rsidRPr="001A1BF0">
                              <w:rPr>
                                <w:rFonts w:asciiTheme="minorEastAsia" w:hAnsiTheme="minorEastAsia" w:hint="eastAsia"/>
                                <w:color w:val="000000" w:themeColor="text1"/>
                                <w:sz w:val="20"/>
                                <w:szCs w:val="20"/>
                              </w:rPr>
                              <w:t>『生徒指導提要』改定のポイント</w:t>
                            </w:r>
                            <w:r w:rsidR="001A1BF0" w:rsidRPr="001A1BF0">
                              <w:rPr>
                                <w:rFonts w:asciiTheme="minorEastAsia" w:hAnsiTheme="minorEastAsia" w:hint="eastAsia"/>
                                <w:color w:val="000000" w:themeColor="text1"/>
                                <w:sz w:val="20"/>
                                <w:szCs w:val="20"/>
                              </w:rPr>
                              <w:t>について</w:t>
                            </w:r>
                          </w:p>
                          <w:p w14:paraId="5BA350C9" w14:textId="11166DB3" w:rsidR="00AA2CCA" w:rsidRPr="001A1BF0" w:rsidRDefault="00C007F3" w:rsidP="001A1BF0">
                            <w:pPr>
                              <w:pStyle w:val="ad"/>
                              <w:numPr>
                                <w:ilvl w:val="0"/>
                                <w:numId w:val="10"/>
                              </w:numPr>
                              <w:spacing w:line="240" w:lineRule="exact"/>
                              <w:ind w:leftChars="0"/>
                              <w:rPr>
                                <w:rFonts w:asciiTheme="minorEastAsia" w:hAnsiTheme="minorEastAsia"/>
                                <w:color w:val="000000" w:themeColor="text1"/>
                                <w:sz w:val="20"/>
                                <w:szCs w:val="20"/>
                              </w:rPr>
                            </w:pPr>
                            <w:r w:rsidRPr="001A1BF0">
                              <w:rPr>
                                <w:rFonts w:asciiTheme="minorEastAsia" w:hAnsiTheme="minorEastAsia" w:hint="eastAsia"/>
                                <w:color w:val="000000" w:themeColor="text1"/>
                                <w:sz w:val="20"/>
                                <w:szCs w:val="20"/>
                              </w:rPr>
                              <w:t>文部科学省『ＣＯＣＯＬＯプラン』のだれ一人取り残されない学びの保障に向けた不登校対策として、学校で取り組んでいること</w:t>
                            </w:r>
                            <w:r w:rsidR="001A1BF0" w:rsidRPr="001A1BF0">
                              <w:rPr>
                                <w:rFonts w:asciiTheme="minorEastAsia" w:hAnsiTheme="minorEastAsia" w:hint="eastAsia"/>
                                <w:color w:val="000000" w:themeColor="text1"/>
                                <w:sz w:val="20"/>
                                <w:szCs w:val="20"/>
                              </w:rPr>
                              <w:t>、また</w:t>
                            </w:r>
                            <w:r w:rsidRPr="001A1BF0">
                              <w:rPr>
                                <w:rFonts w:asciiTheme="minorEastAsia" w:hAnsiTheme="minorEastAsia" w:hint="eastAsia"/>
                                <w:color w:val="000000" w:themeColor="text1"/>
                                <w:sz w:val="20"/>
                                <w:szCs w:val="20"/>
                              </w:rPr>
                              <w:t>、今後必要だと考える取り組み</w:t>
                            </w:r>
                            <w:r w:rsidR="001A1BF0">
                              <w:rPr>
                                <w:rFonts w:asciiTheme="minorEastAsia" w:hAnsiTheme="minorEastAsia" w:hint="eastAsia"/>
                                <w:color w:val="000000" w:themeColor="text1"/>
                                <w:sz w:val="20"/>
                                <w:szCs w:val="20"/>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589AA9" id="_x0000_s1028" type="#_x0000_t202" style="position:absolute;left:0;text-align:left;margin-left:-.9pt;margin-top:23.5pt;width:456pt;height:19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" fillcolor="#b4c6e7 [1304]" strokecolor="#002060">
                <v:textbox>
                  <w:txbxContent>
                    <w:p w14:paraId="5C47C3DE" w14:textId="735B91D4" w:rsidR="00263911" w:rsidRPr="001C7217" w:rsidRDefault="00263911" w:rsidP="00263911">
                      <w:pPr>
                        <w:rPr>
                          <w:rFonts w:asciiTheme="majorEastAsia" w:eastAsiaTheme="majorEastAsia" w:hAnsiTheme="majorEastAsia"/>
                          <w:bCs/>
                          <w:color w:val="0000CC"/>
                          <w:sz w:val="20"/>
                          <w:szCs w:val="20"/>
                        </w:rPr>
                      </w:pPr>
                      <w:r w:rsidRPr="001C7217">
                        <w:rPr>
                          <w:rFonts w:hint="eastAsia"/>
                          <w:color w:val="000000" w:themeColor="text1"/>
                          <w:sz w:val="20"/>
                          <w:szCs w:val="20"/>
                        </w:rPr>
                        <w:t xml:space="preserve">　</w:t>
                      </w:r>
                      <w:r w:rsidRPr="001C7217">
                        <w:rPr>
                          <w:rFonts w:asciiTheme="majorEastAsia" w:eastAsiaTheme="majorEastAsia" w:hAnsiTheme="majorEastAsia" w:hint="eastAsia"/>
                          <w:b/>
                          <w:color w:val="000000" w:themeColor="text1"/>
                          <w:sz w:val="20"/>
                          <w:szCs w:val="20"/>
                        </w:rPr>
                        <w:t>《事前レポート課題</w:t>
                      </w:r>
                      <w:r w:rsidR="00C007F3" w:rsidRPr="001C7217">
                        <w:rPr>
                          <w:rFonts w:asciiTheme="majorEastAsia" w:eastAsiaTheme="majorEastAsia" w:hAnsiTheme="majorEastAsia" w:hint="eastAsia"/>
                          <w:b/>
                          <w:color w:val="000000" w:themeColor="text1"/>
                          <w:sz w:val="20"/>
                          <w:szCs w:val="20"/>
                        </w:rPr>
                        <w:t>３</w:t>
                      </w:r>
                      <w:r w:rsidR="00667C2C" w:rsidRPr="001C7217">
                        <w:rPr>
                          <w:rFonts w:asciiTheme="majorEastAsia" w:eastAsiaTheme="majorEastAsia" w:hAnsiTheme="majorEastAsia" w:hint="eastAsia"/>
                          <w:b/>
                          <w:color w:val="000000" w:themeColor="text1"/>
                          <w:sz w:val="20"/>
                          <w:szCs w:val="20"/>
                        </w:rPr>
                        <w:t>（グループ討議用）</w:t>
                      </w:r>
                      <w:r w:rsidRPr="001C7217">
                        <w:rPr>
                          <w:rFonts w:asciiTheme="majorEastAsia" w:eastAsiaTheme="majorEastAsia" w:hAnsiTheme="majorEastAsia" w:hint="eastAsia"/>
                          <w:b/>
                          <w:color w:val="000000" w:themeColor="text1"/>
                          <w:sz w:val="20"/>
                          <w:szCs w:val="20"/>
                        </w:rPr>
                        <w:t>》</w:t>
                      </w:r>
                    </w:p>
                    <w:p w14:paraId="136B78DC" w14:textId="22BE44A2" w:rsidR="00864A7C" w:rsidRPr="001A1BF0" w:rsidRDefault="00D309D9" w:rsidP="00864A7C">
                      <w:pPr>
                        <w:pStyle w:val="ad"/>
                        <w:spacing w:line="240" w:lineRule="exact"/>
                        <w:ind w:leftChars="0" w:left="0" w:firstLineChars="100" w:firstLine="230"/>
                        <w:rPr>
                          <w:rFonts w:asciiTheme="minorEastAsia" w:hAnsiTheme="minorEastAsia"/>
                          <w:color w:val="000000" w:themeColor="text1"/>
                          <w:sz w:val="20"/>
                          <w:szCs w:val="20"/>
                        </w:rPr>
                      </w:pPr>
                      <w:r w:rsidRPr="001C7217">
                        <w:rPr>
                          <w:rFonts w:asciiTheme="minorEastAsia" w:hAnsiTheme="minorEastAsia" w:hint="eastAsia"/>
                          <w:color w:val="000000" w:themeColor="text1"/>
                          <w:sz w:val="20"/>
                          <w:szCs w:val="20"/>
                        </w:rPr>
                        <w:t>特別支援教育が正式に実施された2007年から18年。</w:t>
                      </w:r>
                      <w:r w:rsidR="00864A7C" w:rsidRPr="001C7217">
                        <w:rPr>
                          <w:rFonts w:asciiTheme="minorEastAsia" w:hAnsiTheme="minorEastAsia" w:hint="eastAsia"/>
                          <w:color w:val="000000" w:themeColor="text1"/>
                          <w:sz w:val="20"/>
                          <w:szCs w:val="20"/>
                        </w:rPr>
                        <w:t>2022年12月には、12年ぶりに『生徒指導提要』が改定され、多様な背景を持つ児童生徒への生徒指導のテーマの一つとして、発達障害に関する理解と対応についても付け加えら</w:t>
                      </w:r>
                      <w:r w:rsidR="00864A7C" w:rsidRPr="001A1BF0">
                        <w:rPr>
                          <w:rFonts w:asciiTheme="minorEastAsia" w:hAnsiTheme="minorEastAsia" w:hint="eastAsia"/>
                          <w:color w:val="000000" w:themeColor="text1"/>
                          <w:sz w:val="20"/>
                          <w:szCs w:val="20"/>
                        </w:rPr>
                        <w:t>れました。また、2023年3月には、急増する不登校対策の一つとして、『ＣＯＣＯＬＯプラン』がまとめられました。特別支援教育、不登校対策ともに、「チーム学校」としての支援の重要性と、教育相談体制の充実が求められ、教職員の個々の資質向上だけでなく、「チーム学校」としての取り組みが不可欠です。本研修では、特別教育・教育相談の視点から「チーム学校」の取り組みについて考え、子どもの発達や教育的ニーズを踏まえた指導・支援の充実を目指したいと思います。</w:t>
                      </w:r>
                    </w:p>
                    <w:p w14:paraId="04DA5D1C" w14:textId="25ED1741" w:rsidR="00C007F3" w:rsidRPr="001A1BF0" w:rsidRDefault="00864A7C" w:rsidP="00864A7C">
                      <w:pPr>
                        <w:pStyle w:val="ad"/>
                        <w:spacing w:line="240" w:lineRule="exact"/>
                        <w:ind w:leftChars="0" w:left="0" w:firstLineChars="100" w:firstLine="230"/>
                        <w:rPr>
                          <w:rFonts w:asciiTheme="minorEastAsia" w:hAnsiTheme="minorEastAsia"/>
                          <w:color w:val="000000" w:themeColor="text1"/>
                          <w:sz w:val="20"/>
                          <w:szCs w:val="20"/>
                        </w:rPr>
                      </w:pPr>
                      <w:r w:rsidRPr="001A1BF0">
                        <w:rPr>
                          <w:rFonts w:asciiTheme="minorEastAsia" w:hAnsiTheme="minorEastAsia" w:hint="eastAsia"/>
                          <w:color w:val="000000" w:themeColor="text1"/>
                          <w:sz w:val="20"/>
                          <w:szCs w:val="20"/>
                        </w:rPr>
                        <w:t>次の</w:t>
                      </w:r>
                      <w:r w:rsidR="00AC171D" w:rsidRPr="001A1BF0">
                        <w:rPr>
                          <w:rFonts w:asciiTheme="minorEastAsia" w:hAnsiTheme="minorEastAsia" w:hint="eastAsia"/>
                          <w:color w:val="000000" w:themeColor="text1"/>
                          <w:sz w:val="20"/>
                          <w:szCs w:val="20"/>
                        </w:rPr>
                        <w:t>２</w:t>
                      </w:r>
                      <w:r w:rsidRPr="001A1BF0">
                        <w:rPr>
                          <w:rFonts w:asciiTheme="minorEastAsia" w:hAnsiTheme="minorEastAsia" w:hint="eastAsia"/>
                          <w:color w:val="000000" w:themeColor="text1"/>
                          <w:sz w:val="20"/>
                          <w:szCs w:val="20"/>
                        </w:rPr>
                        <w:t>つのテーマ</w:t>
                      </w:r>
                      <w:r w:rsidR="00C007F3" w:rsidRPr="001A1BF0">
                        <w:rPr>
                          <w:rFonts w:asciiTheme="minorEastAsia" w:hAnsiTheme="minorEastAsia" w:hint="eastAsia"/>
                          <w:color w:val="000000" w:themeColor="text1"/>
                          <w:sz w:val="20"/>
                          <w:szCs w:val="20"/>
                        </w:rPr>
                        <w:t>から</w:t>
                      </w:r>
                      <w:r w:rsidR="00AC171D" w:rsidRPr="001A1BF0">
                        <w:rPr>
                          <w:rFonts w:asciiTheme="minorEastAsia" w:hAnsiTheme="minorEastAsia" w:hint="eastAsia"/>
                          <w:color w:val="000000" w:themeColor="text1"/>
                          <w:sz w:val="20"/>
                          <w:szCs w:val="20"/>
                        </w:rPr>
                        <w:t>１</w:t>
                      </w:r>
                      <w:r w:rsidR="00C007F3" w:rsidRPr="001A1BF0">
                        <w:rPr>
                          <w:rFonts w:asciiTheme="minorEastAsia" w:hAnsiTheme="minorEastAsia" w:hint="eastAsia"/>
                          <w:color w:val="000000" w:themeColor="text1"/>
                          <w:sz w:val="20"/>
                          <w:szCs w:val="20"/>
                        </w:rPr>
                        <w:t>つ選んで</w:t>
                      </w:r>
                      <w:r w:rsidR="001A1BF0" w:rsidRPr="001A1BF0">
                        <w:rPr>
                          <w:rFonts w:asciiTheme="minorEastAsia" w:hAnsiTheme="minorEastAsia" w:hint="eastAsia"/>
                          <w:color w:val="000000" w:themeColor="text1"/>
                          <w:sz w:val="20"/>
                          <w:szCs w:val="20"/>
                        </w:rPr>
                        <w:t>書いてください</w:t>
                      </w:r>
                      <w:r w:rsidR="00C007F3" w:rsidRPr="001A1BF0">
                        <w:rPr>
                          <w:rFonts w:asciiTheme="minorEastAsia" w:hAnsiTheme="minorEastAsia" w:hint="eastAsia"/>
                          <w:color w:val="000000" w:themeColor="text1"/>
                          <w:sz w:val="20"/>
                          <w:szCs w:val="20"/>
                        </w:rPr>
                        <w:t>。</w:t>
                      </w:r>
                    </w:p>
                    <w:p w14:paraId="13B10787" w14:textId="261343F4" w:rsidR="00C007F3" w:rsidRPr="001A1BF0" w:rsidRDefault="00C007F3" w:rsidP="00C007F3">
                      <w:pPr>
                        <w:pStyle w:val="ad"/>
                        <w:numPr>
                          <w:ilvl w:val="0"/>
                          <w:numId w:val="10"/>
                        </w:numPr>
                        <w:spacing w:line="240" w:lineRule="exact"/>
                        <w:ind w:leftChars="0"/>
                        <w:rPr>
                          <w:rFonts w:asciiTheme="minorEastAsia" w:hAnsiTheme="minorEastAsia"/>
                          <w:color w:val="000000" w:themeColor="text1"/>
                          <w:sz w:val="20"/>
                          <w:szCs w:val="20"/>
                        </w:rPr>
                      </w:pPr>
                      <w:r w:rsidRPr="001A1BF0">
                        <w:rPr>
                          <w:rFonts w:asciiTheme="minorEastAsia" w:hAnsiTheme="minorEastAsia" w:hint="eastAsia"/>
                          <w:color w:val="000000" w:themeColor="text1"/>
                          <w:sz w:val="20"/>
                          <w:szCs w:val="20"/>
                        </w:rPr>
                        <w:t>『生徒指導提要』改定のポイント</w:t>
                      </w:r>
                      <w:r w:rsidR="001A1BF0" w:rsidRPr="001A1BF0">
                        <w:rPr>
                          <w:rFonts w:asciiTheme="minorEastAsia" w:hAnsiTheme="minorEastAsia" w:hint="eastAsia"/>
                          <w:color w:val="000000" w:themeColor="text1"/>
                          <w:sz w:val="20"/>
                          <w:szCs w:val="20"/>
                        </w:rPr>
                        <w:t>について</w:t>
                      </w:r>
                    </w:p>
                    <w:p w14:paraId="5BA350C9" w14:textId="11166DB3" w:rsidR="00AA2CCA" w:rsidRPr="001A1BF0" w:rsidRDefault="00C007F3" w:rsidP="001A1BF0">
                      <w:pPr>
                        <w:pStyle w:val="ad"/>
                        <w:numPr>
                          <w:ilvl w:val="0"/>
                          <w:numId w:val="10"/>
                        </w:numPr>
                        <w:spacing w:line="240" w:lineRule="exact"/>
                        <w:ind w:leftChars="0"/>
                        <w:rPr>
                          <w:rFonts w:asciiTheme="minorEastAsia" w:hAnsiTheme="minorEastAsia"/>
                          <w:color w:val="000000" w:themeColor="text1"/>
                          <w:sz w:val="20"/>
                          <w:szCs w:val="20"/>
                        </w:rPr>
                      </w:pPr>
                      <w:r w:rsidRPr="001A1BF0">
                        <w:rPr>
                          <w:rFonts w:asciiTheme="minorEastAsia" w:hAnsiTheme="minorEastAsia" w:hint="eastAsia"/>
                          <w:color w:val="000000" w:themeColor="text1"/>
                          <w:sz w:val="20"/>
                          <w:szCs w:val="20"/>
                        </w:rPr>
                        <w:t>文部科学省『ＣＯＣＯＬＯプラン』のだれ一人取り残されない学びの保障に向けた不登校対策として、学校で取り組んでいること</w:t>
                      </w:r>
                      <w:r w:rsidR="001A1BF0" w:rsidRPr="001A1BF0">
                        <w:rPr>
                          <w:rFonts w:asciiTheme="minorEastAsia" w:hAnsiTheme="minorEastAsia" w:hint="eastAsia"/>
                          <w:color w:val="000000" w:themeColor="text1"/>
                          <w:sz w:val="20"/>
                          <w:szCs w:val="20"/>
                        </w:rPr>
                        <w:t>、また</w:t>
                      </w:r>
                      <w:r w:rsidRPr="001A1BF0">
                        <w:rPr>
                          <w:rFonts w:asciiTheme="minorEastAsia" w:hAnsiTheme="minorEastAsia" w:hint="eastAsia"/>
                          <w:color w:val="000000" w:themeColor="text1"/>
                          <w:sz w:val="20"/>
                          <w:szCs w:val="20"/>
                        </w:rPr>
                        <w:t>、今後必要だと考える取り組み</w:t>
                      </w:r>
                      <w:r w:rsidR="001A1BF0">
                        <w:rPr>
                          <w:rFonts w:asciiTheme="minorEastAsia" w:hAnsiTheme="minorEastAsia" w:hint="eastAsia"/>
                          <w:color w:val="000000" w:themeColor="text1"/>
                          <w:sz w:val="20"/>
                          <w:szCs w:val="20"/>
                        </w:rPr>
                        <w:t>について</w:t>
                      </w:r>
                    </w:p>
                  </w:txbxContent>
                </v:textbox>
                <w10:wrap type="square" anchorx="margin"/>
              </v:shape>
            </w:pict>
          </mc:Fallback>
        </mc:AlternateContent>
      </w:r>
      <w:r w:rsidR="00636B90" w:rsidRPr="00636B90">
        <w:rPr>
          <w:rFonts w:ascii="ＭＳ 明朝" w:eastAsia="ＭＳ 明朝" w:hAnsi="ＭＳ 明朝" w:hint="eastAsia"/>
          <w:color w:val="000000" w:themeColor="text1"/>
          <w:sz w:val="20"/>
          <w:szCs w:val="20"/>
        </w:rPr>
        <w:t>日本LD学会、発達性ディスレクシア研究会所属</w:t>
      </w:r>
      <w:r w:rsidR="00636B90" w:rsidRPr="000468F3">
        <w:rPr>
          <w:rFonts w:ascii="ＭＳ 明朝" w:eastAsia="ＭＳ 明朝" w:hAnsi="ＭＳ 明朝" w:hint="eastAsia"/>
          <w:color w:val="000000" w:themeColor="text1"/>
          <w:sz w:val="20"/>
          <w:szCs w:val="20"/>
        </w:rPr>
        <w:t>。</w:t>
      </w:r>
    </w:p>
    <w:p w14:paraId="66511ABB" w14:textId="54DEEE6A" w:rsidR="003B1316" w:rsidRDefault="003B1316" w:rsidP="00791EAB">
      <w:pPr>
        <w:spacing w:line="280" w:lineRule="exact"/>
        <w:ind w:firstLineChars="100" w:firstLine="230"/>
        <w:rPr>
          <w:rFonts w:ascii="Century" w:eastAsia="ＭＳ 明朝" w:hAnsi="Century"/>
          <w:color w:val="FF0000"/>
          <w:sz w:val="20"/>
          <w:szCs w:val="20"/>
        </w:rPr>
      </w:pPr>
    </w:p>
    <w:p w14:paraId="27C3162B" w14:textId="6E8EDFD2" w:rsidR="003B1316" w:rsidRDefault="003B1316" w:rsidP="00791EAB">
      <w:pPr>
        <w:spacing w:line="280" w:lineRule="exact"/>
        <w:ind w:firstLineChars="100" w:firstLine="230"/>
        <w:rPr>
          <w:rFonts w:ascii="Century" w:eastAsia="ＭＳ 明朝" w:hAnsi="Century"/>
          <w:color w:val="FF0000"/>
          <w:sz w:val="20"/>
          <w:szCs w:val="20"/>
        </w:rPr>
      </w:pPr>
    </w:p>
    <w:p w14:paraId="77C40480" w14:textId="74C96FDA" w:rsidR="003B1316" w:rsidRDefault="003B1316" w:rsidP="00791EAB">
      <w:pPr>
        <w:spacing w:line="280" w:lineRule="exact"/>
        <w:ind w:firstLineChars="100" w:firstLine="230"/>
        <w:rPr>
          <w:rFonts w:ascii="Century" w:eastAsia="ＭＳ 明朝" w:hAnsi="Century"/>
          <w:color w:val="FF0000"/>
          <w:sz w:val="20"/>
          <w:szCs w:val="20"/>
        </w:rPr>
      </w:pPr>
    </w:p>
    <w:p w14:paraId="79457387" w14:textId="2B7999AA" w:rsidR="003B1316" w:rsidRDefault="003B1316" w:rsidP="00791EAB">
      <w:pPr>
        <w:spacing w:line="280" w:lineRule="exact"/>
        <w:ind w:firstLineChars="100" w:firstLine="230"/>
        <w:rPr>
          <w:rFonts w:ascii="Century" w:eastAsia="ＭＳ 明朝" w:hAnsi="Century"/>
          <w:color w:val="FF0000"/>
          <w:sz w:val="20"/>
          <w:szCs w:val="20"/>
        </w:rPr>
      </w:pPr>
    </w:p>
    <w:p w14:paraId="2D67B315" w14:textId="0B57E77F" w:rsidR="003B1316" w:rsidRDefault="003B1316" w:rsidP="00791EAB">
      <w:pPr>
        <w:spacing w:line="280" w:lineRule="exact"/>
        <w:ind w:firstLineChars="100" w:firstLine="230"/>
        <w:rPr>
          <w:rFonts w:ascii="Century" w:eastAsia="ＭＳ 明朝" w:hAnsi="Century"/>
          <w:color w:val="FF0000"/>
          <w:sz w:val="20"/>
          <w:szCs w:val="20"/>
        </w:rPr>
      </w:pPr>
    </w:p>
    <w:p w14:paraId="11FEFF68" w14:textId="2CA73197" w:rsidR="003B1316" w:rsidRDefault="003B1316" w:rsidP="00791EAB">
      <w:pPr>
        <w:spacing w:line="280" w:lineRule="exact"/>
        <w:ind w:firstLineChars="100" w:firstLine="230"/>
        <w:rPr>
          <w:rFonts w:ascii="Century" w:eastAsia="ＭＳ 明朝" w:hAnsi="Century"/>
          <w:color w:val="FF0000"/>
          <w:sz w:val="20"/>
          <w:szCs w:val="20"/>
        </w:rPr>
      </w:pPr>
    </w:p>
    <w:p w14:paraId="4E24D532" w14:textId="5C9B106B" w:rsidR="003B1316" w:rsidRDefault="003B1316" w:rsidP="00791EAB">
      <w:pPr>
        <w:spacing w:line="280" w:lineRule="exact"/>
        <w:ind w:firstLineChars="100" w:firstLine="230"/>
        <w:rPr>
          <w:rFonts w:ascii="Century" w:eastAsia="ＭＳ 明朝" w:hAnsi="Century"/>
          <w:color w:val="FF0000"/>
          <w:sz w:val="20"/>
          <w:szCs w:val="20"/>
        </w:rPr>
      </w:pPr>
    </w:p>
    <w:p w14:paraId="6FBE153D" w14:textId="00E9379C" w:rsidR="003B1316" w:rsidRDefault="003B1316" w:rsidP="00791EAB">
      <w:pPr>
        <w:spacing w:line="280" w:lineRule="exact"/>
        <w:ind w:firstLineChars="100" w:firstLine="230"/>
        <w:rPr>
          <w:rFonts w:ascii="Century" w:eastAsia="ＭＳ 明朝" w:hAnsi="Century"/>
          <w:color w:val="FF0000"/>
          <w:sz w:val="20"/>
          <w:szCs w:val="20"/>
        </w:rPr>
      </w:pPr>
    </w:p>
    <w:p w14:paraId="73CB05BE" w14:textId="28AD35B3" w:rsidR="003B1316" w:rsidRDefault="003B1316" w:rsidP="00791EAB">
      <w:pPr>
        <w:spacing w:line="280" w:lineRule="exact"/>
        <w:ind w:firstLineChars="100" w:firstLine="230"/>
        <w:rPr>
          <w:rFonts w:ascii="Century" w:eastAsia="ＭＳ 明朝" w:hAnsi="Century"/>
          <w:color w:val="FF0000"/>
          <w:sz w:val="20"/>
          <w:szCs w:val="20"/>
        </w:rPr>
      </w:pPr>
    </w:p>
    <w:p w14:paraId="2788182A" w14:textId="1BAE2CE8" w:rsidR="003B1316" w:rsidRDefault="003B1316" w:rsidP="00791EAB">
      <w:pPr>
        <w:spacing w:line="280" w:lineRule="exact"/>
        <w:ind w:firstLineChars="100" w:firstLine="230"/>
        <w:rPr>
          <w:rFonts w:ascii="Century" w:eastAsia="ＭＳ 明朝" w:hAnsi="Century"/>
          <w:color w:val="FF0000"/>
          <w:sz w:val="20"/>
          <w:szCs w:val="20"/>
        </w:rPr>
      </w:pPr>
    </w:p>
    <w:p w14:paraId="3064244E" w14:textId="1AE66197" w:rsidR="003B1316" w:rsidRDefault="003B1316" w:rsidP="00791EAB">
      <w:pPr>
        <w:spacing w:line="280" w:lineRule="exact"/>
        <w:ind w:firstLineChars="100" w:firstLine="230"/>
        <w:rPr>
          <w:rFonts w:ascii="Century" w:eastAsia="ＭＳ 明朝" w:hAnsi="Century"/>
          <w:color w:val="FF0000"/>
          <w:sz w:val="20"/>
          <w:szCs w:val="20"/>
        </w:rPr>
      </w:pPr>
    </w:p>
    <w:p w14:paraId="5CD40260" w14:textId="77777777" w:rsidR="003B1316" w:rsidRDefault="003B1316" w:rsidP="00791EAB">
      <w:pPr>
        <w:spacing w:line="280" w:lineRule="exact"/>
        <w:ind w:firstLineChars="100" w:firstLine="230"/>
        <w:rPr>
          <w:rFonts w:ascii="Century" w:eastAsia="ＭＳ 明朝" w:hAnsi="Century"/>
          <w:color w:val="FF0000"/>
          <w:sz w:val="20"/>
          <w:szCs w:val="20"/>
        </w:rPr>
      </w:pPr>
    </w:p>
    <w:p w14:paraId="69B004EE" w14:textId="4F2A7271" w:rsidR="003B1316" w:rsidRDefault="003B1316" w:rsidP="00791EAB">
      <w:pPr>
        <w:spacing w:line="280" w:lineRule="exact"/>
        <w:ind w:firstLineChars="100" w:firstLine="230"/>
        <w:rPr>
          <w:rFonts w:ascii="Century" w:eastAsia="ＭＳ 明朝" w:hAnsi="Century"/>
          <w:color w:val="FF0000"/>
          <w:sz w:val="20"/>
          <w:szCs w:val="20"/>
        </w:rPr>
      </w:pPr>
    </w:p>
    <w:p w14:paraId="1A26CBC2" w14:textId="710313B3" w:rsidR="003B1316" w:rsidRDefault="003B1316" w:rsidP="00791EAB">
      <w:pPr>
        <w:spacing w:line="280" w:lineRule="exact"/>
        <w:ind w:firstLineChars="100" w:firstLine="230"/>
        <w:rPr>
          <w:rFonts w:ascii="Century" w:eastAsia="ＭＳ 明朝" w:hAnsi="Century"/>
          <w:color w:val="FF0000"/>
          <w:sz w:val="20"/>
          <w:szCs w:val="20"/>
        </w:rPr>
      </w:pPr>
    </w:p>
    <w:p w14:paraId="50715979" w14:textId="52F83D7C" w:rsidR="003B1316" w:rsidRDefault="003B1316" w:rsidP="00791EAB">
      <w:pPr>
        <w:spacing w:line="280" w:lineRule="exact"/>
        <w:ind w:firstLineChars="100" w:firstLine="230"/>
        <w:rPr>
          <w:rFonts w:ascii="Century" w:eastAsia="ＭＳ 明朝" w:hAnsi="Century"/>
          <w:color w:val="FF0000"/>
          <w:sz w:val="20"/>
          <w:szCs w:val="20"/>
        </w:rPr>
      </w:pPr>
    </w:p>
    <w:p w14:paraId="4D935195" w14:textId="6E561D0C" w:rsidR="003B1316" w:rsidRDefault="003B1316" w:rsidP="00791EAB">
      <w:pPr>
        <w:spacing w:line="280" w:lineRule="exact"/>
        <w:ind w:firstLineChars="100" w:firstLine="230"/>
        <w:rPr>
          <w:rFonts w:ascii="Century" w:eastAsia="ＭＳ 明朝" w:hAnsi="Century"/>
          <w:color w:val="FF0000"/>
          <w:sz w:val="20"/>
          <w:szCs w:val="20"/>
        </w:rPr>
      </w:pPr>
    </w:p>
    <w:p w14:paraId="4B0D8308" w14:textId="6B3F7260" w:rsidR="003B1316" w:rsidRDefault="003B1316" w:rsidP="00791EAB">
      <w:pPr>
        <w:spacing w:line="280" w:lineRule="exact"/>
        <w:ind w:firstLineChars="100" w:firstLine="230"/>
        <w:rPr>
          <w:rFonts w:ascii="Century" w:eastAsia="ＭＳ 明朝" w:hAnsi="Century"/>
          <w:color w:val="FF0000"/>
          <w:sz w:val="20"/>
          <w:szCs w:val="20"/>
        </w:rPr>
      </w:pPr>
    </w:p>
    <w:p w14:paraId="29C90346" w14:textId="22B97256" w:rsidR="003B1316" w:rsidRDefault="003B1316" w:rsidP="00791EAB">
      <w:pPr>
        <w:spacing w:line="280" w:lineRule="exact"/>
        <w:ind w:firstLineChars="100" w:firstLine="230"/>
        <w:rPr>
          <w:rFonts w:ascii="Century" w:eastAsia="ＭＳ 明朝" w:hAnsi="Century"/>
          <w:color w:val="FF0000"/>
          <w:sz w:val="20"/>
          <w:szCs w:val="20"/>
        </w:rPr>
      </w:pPr>
    </w:p>
    <w:p w14:paraId="5C9A3DD5" w14:textId="0072CE2C" w:rsidR="003B1316" w:rsidRDefault="003B1316" w:rsidP="00791EAB">
      <w:pPr>
        <w:spacing w:line="280" w:lineRule="exact"/>
        <w:ind w:firstLineChars="100" w:firstLine="230"/>
        <w:rPr>
          <w:rFonts w:ascii="Century" w:eastAsia="ＭＳ 明朝" w:hAnsi="Century"/>
          <w:color w:val="FF0000"/>
          <w:sz w:val="20"/>
          <w:szCs w:val="20"/>
        </w:rPr>
      </w:pPr>
    </w:p>
    <w:p w14:paraId="38157C5E" w14:textId="435308A2" w:rsidR="003B1316" w:rsidRPr="001C7217" w:rsidRDefault="003B1316" w:rsidP="00791EAB">
      <w:pPr>
        <w:spacing w:line="280" w:lineRule="exact"/>
        <w:ind w:firstLineChars="100" w:firstLine="230"/>
        <w:rPr>
          <w:rFonts w:ascii="Century" w:eastAsia="ＭＳ 明朝" w:hAnsi="Century"/>
          <w:color w:val="FF0000"/>
          <w:sz w:val="20"/>
          <w:szCs w:val="20"/>
        </w:rPr>
      </w:pPr>
    </w:p>
    <w:p w14:paraId="47B44580" w14:textId="4AB1250D" w:rsidR="00713187" w:rsidRDefault="00713187">
      <w:pPr>
        <w:widowControl/>
        <w:jc w:val="left"/>
        <w:rPr>
          <w:color w:val="000000" w:themeColor="text1"/>
          <w:sz w:val="22"/>
          <w:szCs w:val="24"/>
        </w:rPr>
      </w:pPr>
      <w:r>
        <w:rPr>
          <w:color w:val="000000" w:themeColor="text1"/>
          <w:sz w:val="22"/>
          <w:szCs w:val="24"/>
        </w:rPr>
        <w:br w:type="page"/>
      </w:r>
    </w:p>
    <w:p w14:paraId="72718432" w14:textId="394F5BBF" w:rsidR="000E4235" w:rsidRPr="006D6874" w:rsidRDefault="000E4235" w:rsidP="000E4235">
      <w:pPr>
        <w:spacing w:line="300" w:lineRule="exact"/>
        <w:ind w:firstLineChars="100" w:firstLine="251"/>
        <w:jc w:val="center"/>
        <w:rPr>
          <w:rFonts w:asciiTheme="majorEastAsia" w:eastAsiaTheme="majorEastAsia" w:hAnsiTheme="majorEastAsia" w:cs="ＭＳ 明朝"/>
          <w:b/>
          <w:sz w:val="22"/>
          <w:u w:val="single"/>
        </w:rPr>
      </w:pPr>
      <w:r w:rsidRPr="006D6874">
        <w:rPr>
          <w:rFonts w:asciiTheme="majorEastAsia" w:eastAsiaTheme="majorEastAsia" w:hAnsiTheme="majorEastAsia" w:cs="ＭＳ 明朝" w:hint="eastAsia"/>
          <w:b/>
          <w:sz w:val="22"/>
          <w:u w:val="single"/>
        </w:rPr>
        <w:lastRenderedPageBreak/>
        <w:t>令和</w:t>
      </w:r>
      <w:r w:rsidR="00855FE3">
        <w:rPr>
          <w:rFonts w:asciiTheme="majorEastAsia" w:eastAsiaTheme="majorEastAsia" w:hAnsiTheme="majorEastAsia" w:cs="ＭＳ 明朝" w:hint="eastAsia"/>
          <w:b/>
          <w:sz w:val="22"/>
          <w:u w:val="single"/>
        </w:rPr>
        <w:t>７</w:t>
      </w:r>
      <w:r w:rsidRPr="006D6874">
        <w:rPr>
          <w:rFonts w:asciiTheme="majorEastAsia" w:eastAsiaTheme="majorEastAsia" w:hAnsiTheme="majorEastAsia" w:cs="ＭＳ 明朝" w:hint="eastAsia"/>
          <w:b/>
          <w:sz w:val="22"/>
          <w:u w:val="single"/>
        </w:rPr>
        <w:t>年度私立学校初任者研修</w:t>
      </w:r>
      <w:r w:rsidRPr="00CA208A">
        <w:rPr>
          <w:rFonts w:asciiTheme="majorEastAsia" w:eastAsiaTheme="majorEastAsia" w:hAnsiTheme="majorEastAsia" w:cs="ＭＳ 明朝" w:hint="eastAsia"/>
          <w:b/>
          <w:sz w:val="22"/>
          <w:u w:val="single"/>
        </w:rPr>
        <w:t>九州</w:t>
      </w:r>
      <w:r w:rsidR="00375F6F" w:rsidRPr="00CA208A">
        <w:rPr>
          <w:rFonts w:asciiTheme="majorEastAsia" w:eastAsiaTheme="majorEastAsia" w:hAnsiTheme="majorEastAsia" w:cs="ＭＳ 明朝" w:hint="eastAsia"/>
          <w:b/>
          <w:sz w:val="22"/>
          <w:u w:val="single"/>
        </w:rPr>
        <w:t>地</w:t>
      </w:r>
      <w:r w:rsidRPr="00CA208A">
        <w:rPr>
          <w:rFonts w:asciiTheme="majorEastAsia" w:eastAsiaTheme="majorEastAsia" w:hAnsiTheme="majorEastAsia" w:cs="ＭＳ 明朝" w:hint="eastAsia"/>
          <w:b/>
          <w:sz w:val="22"/>
          <w:u w:val="single"/>
        </w:rPr>
        <w:t>区</w:t>
      </w:r>
      <w:r w:rsidRPr="006D6874">
        <w:rPr>
          <w:rFonts w:asciiTheme="majorEastAsia" w:eastAsiaTheme="majorEastAsia" w:hAnsiTheme="majorEastAsia" w:cs="ＭＳ 明朝" w:hint="eastAsia"/>
          <w:b/>
          <w:sz w:val="22"/>
          <w:u w:val="single"/>
        </w:rPr>
        <w:t>研修会　事前レポート</w:t>
      </w:r>
    </w:p>
    <w:p w14:paraId="07E972BF" w14:textId="77777777" w:rsidR="000E4235" w:rsidRPr="003018DF" w:rsidRDefault="000E4235" w:rsidP="000E4235">
      <w:pPr>
        <w:spacing w:line="300" w:lineRule="exact"/>
        <w:ind w:firstLineChars="100" w:firstLine="241"/>
        <w:jc w:val="center"/>
        <w:rPr>
          <w:rFonts w:cs="ＭＳ 明朝"/>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25"/>
        <w:gridCol w:w="2329"/>
        <w:gridCol w:w="2343"/>
      </w:tblGrid>
      <w:tr w:rsidR="000E4235" w:rsidRPr="003018DF" w14:paraId="245B2C90" w14:textId="77777777" w:rsidTr="00D309D9">
        <w:trPr>
          <w:trHeight w:val="340"/>
        </w:trPr>
        <w:tc>
          <w:tcPr>
            <w:tcW w:w="2327" w:type="dxa"/>
            <w:tcBorders>
              <w:top w:val="single" w:sz="12" w:space="0" w:color="auto"/>
              <w:left w:val="single" w:sz="12" w:space="0" w:color="auto"/>
            </w:tcBorders>
            <w:shd w:val="clear" w:color="auto" w:fill="auto"/>
            <w:vAlign w:val="center"/>
          </w:tcPr>
          <w:p w14:paraId="21E3B12D" w14:textId="77777777" w:rsidR="000E4235" w:rsidRPr="004A3EC6" w:rsidRDefault="000E4235" w:rsidP="004A3EC6">
            <w:pPr>
              <w:spacing w:line="300" w:lineRule="exact"/>
              <w:jc w:val="center"/>
              <w:rPr>
                <w:rFonts w:cs="ＭＳ 明朝"/>
                <w:b/>
                <w:bCs/>
                <w:szCs w:val="21"/>
              </w:rPr>
            </w:pPr>
            <w:r w:rsidRPr="004A3EC6">
              <w:rPr>
                <w:rFonts w:cs="ＭＳ 明朝" w:hint="eastAsia"/>
                <w:b/>
                <w:bCs/>
                <w:szCs w:val="21"/>
              </w:rPr>
              <w:t>№</w:t>
            </w:r>
            <w:r w:rsidRPr="00025C77">
              <w:rPr>
                <w:rFonts w:cs="ＭＳ 明朝" w:hint="eastAsia"/>
                <w:b/>
                <w:bCs/>
                <w:sz w:val="16"/>
                <w:szCs w:val="16"/>
              </w:rPr>
              <w:t>〈記入不要〉</w:t>
            </w:r>
          </w:p>
        </w:tc>
        <w:tc>
          <w:tcPr>
            <w:tcW w:w="2325" w:type="dxa"/>
            <w:tcBorders>
              <w:top w:val="single" w:sz="12" w:space="0" w:color="auto"/>
            </w:tcBorders>
            <w:shd w:val="clear" w:color="auto" w:fill="auto"/>
            <w:vAlign w:val="center"/>
          </w:tcPr>
          <w:p w14:paraId="3710D022" w14:textId="74331005" w:rsidR="000E4235" w:rsidRPr="004A3EC6" w:rsidRDefault="000E4235" w:rsidP="00D309D9">
            <w:pPr>
              <w:spacing w:line="300" w:lineRule="exact"/>
              <w:jc w:val="center"/>
              <w:rPr>
                <w:rFonts w:cs="ＭＳ 明朝"/>
                <w:b/>
                <w:bCs/>
                <w:szCs w:val="21"/>
              </w:rPr>
            </w:pPr>
            <w:r w:rsidRPr="004A3EC6">
              <w:rPr>
                <w:rFonts w:cs="ＭＳ 明朝" w:hint="eastAsia"/>
                <w:b/>
                <w:bCs/>
                <w:szCs w:val="21"/>
              </w:rPr>
              <w:t>グループ</w:t>
            </w:r>
            <w:r w:rsidRPr="00D309D9">
              <w:rPr>
                <w:rFonts w:cs="ＭＳ 明朝" w:hint="eastAsia"/>
                <w:b/>
                <w:bCs/>
                <w:sz w:val="16"/>
                <w:szCs w:val="16"/>
              </w:rPr>
              <w:t>〈記入不要〉</w:t>
            </w:r>
          </w:p>
        </w:tc>
        <w:tc>
          <w:tcPr>
            <w:tcW w:w="2329" w:type="dxa"/>
            <w:tcBorders>
              <w:top w:val="single" w:sz="12" w:space="0" w:color="auto"/>
            </w:tcBorders>
            <w:shd w:val="clear" w:color="auto" w:fill="auto"/>
            <w:vAlign w:val="center"/>
          </w:tcPr>
          <w:p w14:paraId="1B0D7874" w14:textId="77777777" w:rsidR="000E4235" w:rsidRPr="004A3EC6" w:rsidRDefault="000E4235" w:rsidP="004A3EC6">
            <w:pPr>
              <w:spacing w:line="300" w:lineRule="exact"/>
              <w:jc w:val="center"/>
              <w:rPr>
                <w:rFonts w:cs="ＭＳ 明朝"/>
                <w:b/>
                <w:bCs/>
                <w:szCs w:val="21"/>
              </w:rPr>
            </w:pPr>
            <w:r w:rsidRPr="004A3EC6">
              <w:rPr>
                <w:rFonts w:cs="ＭＳ 明朝" w:hint="eastAsia"/>
                <w:b/>
                <w:bCs/>
                <w:szCs w:val="21"/>
              </w:rPr>
              <w:t>県　名</w:t>
            </w:r>
          </w:p>
        </w:tc>
        <w:tc>
          <w:tcPr>
            <w:tcW w:w="2343" w:type="dxa"/>
            <w:tcBorders>
              <w:top w:val="single" w:sz="12" w:space="0" w:color="auto"/>
              <w:right w:val="single" w:sz="12" w:space="0" w:color="auto"/>
            </w:tcBorders>
            <w:shd w:val="clear" w:color="auto" w:fill="auto"/>
            <w:vAlign w:val="center"/>
          </w:tcPr>
          <w:p w14:paraId="6ED2B448" w14:textId="31848485" w:rsidR="000E4235" w:rsidRPr="004A3EC6" w:rsidRDefault="000E4235" w:rsidP="004A3EC6">
            <w:pPr>
              <w:spacing w:line="300" w:lineRule="exact"/>
              <w:jc w:val="center"/>
              <w:rPr>
                <w:rFonts w:cs="ＭＳ 明朝"/>
                <w:b/>
                <w:bCs/>
                <w:szCs w:val="21"/>
              </w:rPr>
            </w:pPr>
            <w:r w:rsidRPr="004A3EC6">
              <w:rPr>
                <w:rFonts w:cs="ＭＳ 明朝" w:hint="eastAsia"/>
                <w:b/>
                <w:bCs/>
                <w:szCs w:val="21"/>
              </w:rPr>
              <w:t>性別〈○で囲む〉</w:t>
            </w:r>
          </w:p>
        </w:tc>
      </w:tr>
      <w:tr w:rsidR="000E4235" w:rsidRPr="003018DF" w14:paraId="176401CB" w14:textId="77777777" w:rsidTr="00D309D9">
        <w:trPr>
          <w:trHeight w:val="340"/>
        </w:trPr>
        <w:tc>
          <w:tcPr>
            <w:tcW w:w="2327" w:type="dxa"/>
            <w:tcBorders>
              <w:left w:val="single" w:sz="12" w:space="0" w:color="auto"/>
            </w:tcBorders>
            <w:shd w:val="clear" w:color="auto" w:fill="auto"/>
            <w:vAlign w:val="center"/>
          </w:tcPr>
          <w:p w14:paraId="58C95445" w14:textId="77777777" w:rsidR="000E4235" w:rsidRPr="004A3EC6" w:rsidRDefault="000E4235" w:rsidP="005240EC">
            <w:pPr>
              <w:spacing w:line="300" w:lineRule="exact"/>
              <w:jc w:val="right"/>
              <w:rPr>
                <w:rFonts w:cs="ＭＳ 明朝"/>
                <w:b/>
                <w:bCs/>
                <w:szCs w:val="21"/>
              </w:rPr>
            </w:pPr>
          </w:p>
        </w:tc>
        <w:tc>
          <w:tcPr>
            <w:tcW w:w="2325" w:type="dxa"/>
            <w:shd w:val="clear" w:color="auto" w:fill="auto"/>
            <w:vAlign w:val="center"/>
          </w:tcPr>
          <w:p w14:paraId="3EB2D19A" w14:textId="77777777" w:rsidR="000E4235" w:rsidRPr="004A3EC6" w:rsidRDefault="000E4235" w:rsidP="005240EC">
            <w:pPr>
              <w:spacing w:line="300" w:lineRule="exact"/>
              <w:jc w:val="right"/>
              <w:rPr>
                <w:rFonts w:cs="ＭＳ 明朝"/>
                <w:b/>
                <w:bCs/>
                <w:szCs w:val="21"/>
              </w:rPr>
            </w:pPr>
          </w:p>
        </w:tc>
        <w:tc>
          <w:tcPr>
            <w:tcW w:w="2329" w:type="dxa"/>
            <w:shd w:val="clear" w:color="auto" w:fill="auto"/>
            <w:vAlign w:val="center"/>
          </w:tcPr>
          <w:p w14:paraId="6D1FE86B" w14:textId="77777777" w:rsidR="000E4235" w:rsidRPr="004A3EC6" w:rsidRDefault="000E4235" w:rsidP="005240EC">
            <w:pPr>
              <w:spacing w:line="300" w:lineRule="exact"/>
              <w:jc w:val="right"/>
              <w:rPr>
                <w:rFonts w:cs="ＭＳ 明朝"/>
                <w:b/>
                <w:bCs/>
                <w:szCs w:val="21"/>
              </w:rPr>
            </w:pPr>
            <w:r w:rsidRPr="004A3EC6">
              <w:rPr>
                <w:rFonts w:cs="ＭＳ 明朝" w:hint="eastAsia"/>
                <w:b/>
                <w:bCs/>
                <w:szCs w:val="21"/>
              </w:rPr>
              <w:t>県</w:t>
            </w:r>
          </w:p>
        </w:tc>
        <w:tc>
          <w:tcPr>
            <w:tcW w:w="2343" w:type="dxa"/>
            <w:tcBorders>
              <w:right w:val="single" w:sz="12" w:space="0" w:color="auto"/>
            </w:tcBorders>
            <w:shd w:val="clear" w:color="auto" w:fill="auto"/>
            <w:vAlign w:val="center"/>
          </w:tcPr>
          <w:p w14:paraId="7C244B27" w14:textId="77777777" w:rsidR="000E4235" w:rsidRPr="004A3EC6" w:rsidRDefault="000E4235" w:rsidP="005240EC">
            <w:pPr>
              <w:spacing w:line="300" w:lineRule="exact"/>
              <w:jc w:val="center"/>
              <w:rPr>
                <w:rFonts w:cs="ＭＳ 明朝"/>
                <w:b/>
                <w:bCs/>
                <w:szCs w:val="21"/>
              </w:rPr>
            </w:pPr>
            <w:r w:rsidRPr="004A3EC6">
              <w:rPr>
                <w:rFonts w:cs="ＭＳ 明朝" w:hint="eastAsia"/>
                <w:b/>
                <w:bCs/>
                <w:szCs w:val="21"/>
              </w:rPr>
              <w:t>男　・　女</w:t>
            </w:r>
          </w:p>
        </w:tc>
      </w:tr>
      <w:tr w:rsidR="000E4235" w:rsidRPr="003018DF" w14:paraId="6D1D1819" w14:textId="77777777" w:rsidTr="00D309D9">
        <w:trPr>
          <w:trHeight w:val="340"/>
        </w:trPr>
        <w:tc>
          <w:tcPr>
            <w:tcW w:w="4652" w:type="dxa"/>
            <w:gridSpan w:val="2"/>
            <w:tcBorders>
              <w:left w:val="single" w:sz="12" w:space="0" w:color="auto"/>
            </w:tcBorders>
            <w:shd w:val="clear" w:color="auto" w:fill="auto"/>
          </w:tcPr>
          <w:p w14:paraId="72A58E80" w14:textId="77777777" w:rsidR="000E4235" w:rsidRPr="004A3EC6" w:rsidRDefault="000E4235" w:rsidP="005240EC">
            <w:pPr>
              <w:spacing w:line="300" w:lineRule="exact"/>
              <w:jc w:val="center"/>
              <w:rPr>
                <w:rFonts w:cs="ＭＳ 明朝"/>
                <w:b/>
                <w:bCs/>
                <w:szCs w:val="21"/>
              </w:rPr>
            </w:pPr>
            <w:r w:rsidRPr="004A3EC6">
              <w:rPr>
                <w:rFonts w:cs="ＭＳ 明朝" w:hint="eastAsia"/>
                <w:b/>
                <w:bCs/>
                <w:szCs w:val="21"/>
              </w:rPr>
              <w:t>学　　校　　名</w:t>
            </w:r>
          </w:p>
        </w:tc>
        <w:tc>
          <w:tcPr>
            <w:tcW w:w="4672" w:type="dxa"/>
            <w:gridSpan w:val="2"/>
            <w:tcBorders>
              <w:right w:val="single" w:sz="12" w:space="0" w:color="auto"/>
            </w:tcBorders>
            <w:shd w:val="clear" w:color="auto" w:fill="auto"/>
          </w:tcPr>
          <w:p w14:paraId="5458C8D3" w14:textId="77777777" w:rsidR="000E4235" w:rsidRPr="004A3EC6" w:rsidRDefault="000E4235" w:rsidP="005240EC">
            <w:pPr>
              <w:spacing w:line="300" w:lineRule="exact"/>
              <w:jc w:val="center"/>
              <w:rPr>
                <w:rFonts w:cs="ＭＳ 明朝"/>
                <w:b/>
                <w:bCs/>
                <w:szCs w:val="21"/>
              </w:rPr>
            </w:pPr>
            <w:r w:rsidRPr="004A3EC6">
              <w:rPr>
                <w:rFonts w:cs="ＭＳ 明朝" w:hint="eastAsia"/>
                <w:b/>
                <w:bCs/>
                <w:szCs w:val="21"/>
              </w:rPr>
              <w:t xml:space="preserve">氏　名　</w:t>
            </w:r>
            <w:r w:rsidRPr="004A3EC6">
              <w:rPr>
                <w:rFonts w:cs="ＭＳ 明朝" w:hint="eastAsia"/>
                <w:b/>
                <w:bCs/>
                <w:szCs w:val="21"/>
              </w:rPr>
              <w:t>(</w:t>
            </w:r>
            <w:r w:rsidRPr="004A3EC6">
              <w:rPr>
                <w:rFonts w:cs="ＭＳ 明朝" w:hint="eastAsia"/>
                <w:b/>
                <w:bCs/>
                <w:szCs w:val="21"/>
              </w:rPr>
              <w:t>ﾌﾘｶﾞﾅ</w:t>
            </w:r>
            <w:r w:rsidRPr="004A3EC6">
              <w:rPr>
                <w:rFonts w:cs="ＭＳ 明朝" w:hint="eastAsia"/>
                <w:b/>
                <w:bCs/>
                <w:szCs w:val="21"/>
              </w:rPr>
              <w:t>)</w:t>
            </w:r>
          </w:p>
        </w:tc>
      </w:tr>
      <w:tr w:rsidR="000E4235" w:rsidRPr="003018DF" w14:paraId="779DF717" w14:textId="77777777" w:rsidTr="00D309D9">
        <w:trPr>
          <w:trHeight w:val="340"/>
        </w:trPr>
        <w:tc>
          <w:tcPr>
            <w:tcW w:w="4652" w:type="dxa"/>
            <w:gridSpan w:val="2"/>
            <w:tcBorders>
              <w:left w:val="single" w:sz="12" w:space="0" w:color="auto"/>
            </w:tcBorders>
            <w:shd w:val="clear" w:color="auto" w:fill="auto"/>
          </w:tcPr>
          <w:p w14:paraId="103261EF" w14:textId="77777777" w:rsidR="000E4235" w:rsidRPr="004A3EC6" w:rsidRDefault="000E4235" w:rsidP="005240EC">
            <w:pPr>
              <w:spacing w:line="300" w:lineRule="exact"/>
              <w:rPr>
                <w:rFonts w:cs="ＭＳ 明朝"/>
                <w:b/>
                <w:bCs/>
                <w:szCs w:val="21"/>
              </w:rPr>
            </w:pPr>
          </w:p>
        </w:tc>
        <w:tc>
          <w:tcPr>
            <w:tcW w:w="4672" w:type="dxa"/>
            <w:gridSpan w:val="2"/>
            <w:tcBorders>
              <w:right w:val="single" w:sz="12" w:space="0" w:color="auto"/>
            </w:tcBorders>
            <w:shd w:val="clear" w:color="auto" w:fill="auto"/>
          </w:tcPr>
          <w:p w14:paraId="77E3C232" w14:textId="72242058" w:rsidR="000E4235" w:rsidRPr="004A3EC6" w:rsidRDefault="00AF694A" w:rsidP="00AF694A">
            <w:pPr>
              <w:spacing w:line="300" w:lineRule="exact"/>
              <w:jc w:val="center"/>
              <w:rPr>
                <w:rFonts w:cs="ＭＳ 明朝"/>
                <w:b/>
                <w:bCs/>
                <w:szCs w:val="21"/>
              </w:rPr>
            </w:pPr>
            <w:r>
              <w:rPr>
                <w:rFonts w:cs="ＭＳ 明朝" w:hint="eastAsia"/>
                <w:b/>
                <w:bCs/>
                <w:szCs w:val="21"/>
              </w:rPr>
              <w:t xml:space="preserve">　　　　</w:t>
            </w:r>
            <w:r w:rsidR="00E3183B">
              <w:rPr>
                <w:rFonts w:cs="ＭＳ 明朝" w:hint="eastAsia"/>
                <w:b/>
                <w:bCs/>
                <w:szCs w:val="21"/>
              </w:rPr>
              <w:t xml:space="preserve">　</w:t>
            </w:r>
            <w:r>
              <w:rPr>
                <w:rFonts w:cs="ＭＳ 明朝" w:hint="eastAsia"/>
                <w:b/>
                <w:bCs/>
                <w:szCs w:val="21"/>
              </w:rPr>
              <w:t xml:space="preserve">　　　</w:t>
            </w:r>
            <w:r>
              <w:rPr>
                <w:rFonts w:cs="ＭＳ 明朝" w:hint="eastAsia"/>
                <w:b/>
                <w:bCs/>
                <w:szCs w:val="21"/>
              </w:rPr>
              <w:t>(</w:t>
            </w:r>
            <w:r>
              <w:rPr>
                <w:rFonts w:cs="ＭＳ 明朝"/>
                <w:b/>
                <w:bCs/>
                <w:szCs w:val="21"/>
              </w:rPr>
              <w:t xml:space="preserve">       </w:t>
            </w:r>
            <w:r w:rsidR="00E3183B">
              <w:rPr>
                <w:rFonts w:cs="ＭＳ 明朝" w:hint="eastAsia"/>
                <w:b/>
                <w:bCs/>
                <w:szCs w:val="21"/>
              </w:rPr>
              <w:t xml:space="preserve">       </w:t>
            </w:r>
            <w:r>
              <w:rPr>
                <w:rFonts w:cs="ＭＳ 明朝"/>
                <w:b/>
                <w:bCs/>
                <w:szCs w:val="21"/>
              </w:rPr>
              <w:t xml:space="preserve">  )</w:t>
            </w:r>
          </w:p>
        </w:tc>
      </w:tr>
      <w:tr w:rsidR="000E4235" w:rsidRPr="003018DF" w14:paraId="1019F1DC" w14:textId="77777777" w:rsidTr="00D309D9">
        <w:trPr>
          <w:trHeight w:val="340"/>
        </w:trPr>
        <w:tc>
          <w:tcPr>
            <w:tcW w:w="2327" w:type="dxa"/>
            <w:tcBorders>
              <w:left w:val="single" w:sz="12" w:space="0" w:color="auto"/>
            </w:tcBorders>
            <w:shd w:val="clear" w:color="auto" w:fill="auto"/>
            <w:vAlign w:val="center"/>
          </w:tcPr>
          <w:p w14:paraId="021D222C" w14:textId="77777777" w:rsidR="000E4235" w:rsidRPr="004A3EC6" w:rsidRDefault="000E4235" w:rsidP="005240EC">
            <w:pPr>
              <w:spacing w:line="300" w:lineRule="exact"/>
              <w:jc w:val="center"/>
              <w:rPr>
                <w:rFonts w:cs="ＭＳ 明朝"/>
                <w:b/>
                <w:bCs/>
                <w:szCs w:val="21"/>
              </w:rPr>
            </w:pPr>
            <w:r w:rsidRPr="004A3EC6">
              <w:rPr>
                <w:rFonts w:cs="ＭＳ 明朝" w:hint="eastAsia"/>
                <w:b/>
                <w:bCs/>
                <w:szCs w:val="21"/>
              </w:rPr>
              <w:t>教　科</w:t>
            </w:r>
          </w:p>
        </w:tc>
        <w:tc>
          <w:tcPr>
            <w:tcW w:w="2325" w:type="dxa"/>
            <w:shd w:val="clear" w:color="auto" w:fill="auto"/>
            <w:vAlign w:val="center"/>
          </w:tcPr>
          <w:p w14:paraId="32B4AC5B" w14:textId="77777777" w:rsidR="000E4235" w:rsidRPr="004A3EC6" w:rsidRDefault="000E4235" w:rsidP="005240EC">
            <w:pPr>
              <w:spacing w:line="300" w:lineRule="exact"/>
              <w:jc w:val="center"/>
              <w:rPr>
                <w:rFonts w:cs="ＭＳ 明朝"/>
                <w:b/>
                <w:bCs/>
                <w:szCs w:val="21"/>
              </w:rPr>
            </w:pPr>
            <w:r w:rsidRPr="004A3EC6">
              <w:rPr>
                <w:rFonts w:cs="ＭＳ 明朝" w:hint="eastAsia"/>
                <w:b/>
                <w:bCs/>
                <w:szCs w:val="21"/>
              </w:rPr>
              <w:t>校務分掌</w:t>
            </w:r>
          </w:p>
        </w:tc>
        <w:tc>
          <w:tcPr>
            <w:tcW w:w="2329" w:type="dxa"/>
            <w:shd w:val="clear" w:color="auto" w:fill="auto"/>
            <w:vAlign w:val="center"/>
          </w:tcPr>
          <w:p w14:paraId="5844E5A4" w14:textId="24F9528B" w:rsidR="000E4235" w:rsidRPr="004A3EC6" w:rsidRDefault="000E4235" w:rsidP="005240EC">
            <w:pPr>
              <w:spacing w:line="300" w:lineRule="exact"/>
              <w:jc w:val="center"/>
              <w:rPr>
                <w:rFonts w:cs="ＭＳ 明朝"/>
                <w:b/>
                <w:bCs/>
                <w:szCs w:val="21"/>
              </w:rPr>
            </w:pPr>
            <w:r w:rsidRPr="004A3EC6">
              <w:rPr>
                <w:rFonts w:cs="ＭＳ 明朝" w:hint="eastAsia"/>
                <w:b/>
                <w:bCs/>
                <w:szCs w:val="21"/>
              </w:rPr>
              <w:t>担当</w:t>
            </w:r>
            <w:r w:rsidRPr="004A3EC6">
              <w:rPr>
                <w:rFonts w:cs="ＭＳ 明朝" w:hint="eastAsia"/>
                <w:b/>
                <w:bCs/>
                <w:szCs w:val="21"/>
              </w:rPr>
              <w:t>(</w:t>
            </w:r>
            <w:r w:rsidRPr="004A3EC6">
              <w:rPr>
                <w:rFonts w:cs="ＭＳ 明朝" w:hint="eastAsia"/>
                <w:b/>
                <w:bCs/>
                <w:szCs w:val="21"/>
              </w:rPr>
              <w:t>担任</w:t>
            </w:r>
            <w:r w:rsidRPr="004A3EC6">
              <w:rPr>
                <w:rFonts w:cs="ＭＳ 明朝" w:hint="eastAsia"/>
                <w:b/>
                <w:bCs/>
                <w:szCs w:val="21"/>
              </w:rPr>
              <w:t>)</w:t>
            </w:r>
            <w:r w:rsidRPr="004A3EC6">
              <w:rPr>
                <w:rFonts w:cs="ＭＳ 明朝" w:hint="eastAsia"/>
                <w:b/>
                <w:bCs/>
                <w:szCs w:val="21"/>
              </w:rPr>
              <w:t>学年</w:t>
            </w:r>
          </w:p>
        </w:tc>
        <w:tc>
          <w:tcPr>
            <w:tcW w:w="2343" w:type="dxa"/>
            <w:tcBorders>
              <w:right w:val="single" w:sz="12" w:space="0" w:color="auto"/>
            </w:tcBorders>
            <w:shd w:val="clear" w:color="auto" w:fill="auto"/>
            <w:vAlign w:val="center"/>
          </w:tcPr>
          <w:p w14:paraId="662AB977" w14:textId="77777777" w:rsidR="000E4235" w:rsidRPr="004A3EC6" w:rsidRDefault="000E4235" w:rsidP="005240EC">
            <w:pPr>
              <w:spacing w:line="300" w:lineRule="exact"/>
              <w:jc w:val="center"/>
              <w:rPr>
                <w:rFonts w:cs="ＭＳ 明朝"/>
                <w:b/>
                <w:bCs/>
                <w:szCs w:val="21"/>
              </w:rPr>
            </w:pPr>
            <w:r w:rsidRPr="004A3EC6">
              <w:rPr>
                <w:rFonts w:cs="ＭＳ 明朝" w:hint="eastAsia"/>
                <w:b/>
                <w:bCs/>
                <w:szCs w:val="21"/>
              </w:rPr>
              <w:t>担当部活動</w:t>
            </w:r>
          </w:p>
        </w:tc>
      </w:tr>
      <w:tr w:rsidR="000E4235" w:rsidRPr="003018DF" w14:paraId="688D6874" w14:textId="77777777" w:rsidTr="00D309D9">
        <w:trPr>
          <w:trHeight w:val="340"/>
        </w:trPr>
        <w:tc>
          <w:tcPr>
            <w:tcW w:w="2327" w:type="dxa"/>
            <w:tcBorders>
              <w:left w:val="single" w:sz="12" w:space="0" w:color="auto"/>
              <w:bottom w:val="single" w:sz="12" w:space="0" w:color="auto"/>
            </w:tcBorders>
            <w:shd w:val="clear" w:color="auto" w:fill="auto"/>
            <w:vAlign w:val="center"/>
          </w:tcPr>
          <w:p w14:paraId="4E60406A" w14:textId="77777777" w:rsidR="000E4235" w:rsidRPr="004A3EC6" w:rsidRDefault="000E4235" w:rsidP="005240EC">
            <w:pPr>
              <w:spacing w:line="300" w:lineRule="exact"/>
              <w:jc w:val="right"/>
              <w:rPr>
                <w:rFonts w:cs="ＭＳ 明朝"/>
                <w:b/>
                <w:bCs/>
                <w:szCs w:val="21"/>
              </w:rPr>
            </w:pPr>
            <w:r w:rsidRPr="004A3EC6">
              <w:rPr>
                <w:rFonts w:cs="ＭＳ 明朝" w:hint="eastAsia"/>
                <w:b/>
                <w:bCs/>
                <w:szCs w:val="21"/>
              </w:rPr>
              <w:t>科</w:t>
            </w:r>
          </w:p>
        </w:tc>
        <w:tc>
          <w:tcPr>
            <w:tcW w:w="2325" w:type="dxa"/>
            <w:tcBorders>
              <w:bottom w:val="single" w:sz="12" w:space="0" w:color="auto"/>
            </w:tcBorders>
            <w:shd w:val="clear" w:color="auto" w:fill="auto"/>
            <w:vAlign w:val="center"/>
          </w:tcPr>
          <w:p w14:paraId="5D9404E3" w14:textId="77777777" w:rsidR="000E4235" w:rsidRPr="004A3EC6" w:rsidRDefault="000E4235" w:rsidP="005240EC">
            <w:pPr>
              <w:wordWrap w:val="0"/>
              <w:spacing w:line="300" w:lineRule="exact"/>
              <w:jc w:val="right"/>
              <w:rPr>
                <w:rFonts w:cs="ＭＳ 明朝"/>
                <w:b/>
                <w:bCs/>
                <w:szCs w:val="21"/>
              </w:rPr>
            </w:pPr>
          </w:p>
        </w:tc>
        <w:tc>
          <w:tcPr>
            <w:tcW w:w="2329" w:type="dxa"/>
            <w:tcBorders>
              <w:bottom w:val="single" w:sz="12" w:space="0" w:color="auto"/>
            </w:tcBorders>
            <w:shd w:val="clear" w:color="auto" w:fill="auto"/>
            <w:vAlign w:val="center"/>
          </w:tcPr>
          <w:p w14:paraId="128C6544" w14:textId="77777777" w:rsidR="000E4235" w:rsidRPr="004A3EC6" w:rsidRDefault="000E4235" w:rsidP="005240EC">
            <w:pPr>
              <w:spacing w:line="300" w:lineRule="exact"/>
              <w:jc w:val="right"/>
              <w:rPr>
                <w:rFonts w:cs="ＭＳ 明朝"/>
                <w:b/>
                <w:bCs/>
                <w:szCs w:val="21"/>
              </w:rPr>
            </w:pPr>
            <w:r w:rsidRPr="004A3EC6">
              <w:rPr>
                <w:rFonts w:cs="ＭＳ 明朝" w:hint="eastAsia"/>
                <w:b/>
                <w:bCs/>
                <w:szCs w:val="21"/>
              </w:rPr>
              <w:t>年</w:t>
            </w:r>
          </w:p>
        </w:tc>
        <w:tc>
          <w:tcPr>
            <w:tcW w:w="2343" w:type="dxa"/>
            <w:tcBorders>
              <w:bottom w:val="single" w:sz="12" w:space="0" w:color="auto"/>
              <w:right w:val="single" w:sz="12" w:space="0" w:color="auto"/>
            </w:tcBorders>
            <w:shd w:val="clear" w:color="auto" w:fill="auto"/>
            <w:vAlign w:val="center"/>
          </w:tcPr>
          <w:p w14:paraId="2F158B4A" w14:textId="77777777" w:rsidR="000E4235" w:rsidRPr="004A3EC6" w:rsidRDefault="000E4235" w:rsidP="005240EC">
            <w:pPr>
              <w:wordWrap w:val="0"/>
              <w:spacing w:line="300" w:lineRule="exact"/>
              <w:jc w:val="right"/>
              <w:rPr>
                <w:rFonts w:cs="ＭＳ 明朝"/>
                <w:b/>
                <w:bCs/>
                <w:szCs w:val="21"/>
              </w:rPr>
            </w:pPr>
          </w:p>
        </w:tc>
      </w:tr>
    </w:tbl>
    <w:p w14:paraId="7213BAF9" w14:textId="77777777" w:rsidR="00D309D9" w:rsidRDefault="00D309D9" w:rsidP="00D309D9">
      <w:pPr>
        <w:spacing w:line="300" w:lineRule="exact"/>
        <w:jc w:val="left"/>
        <w:rPr>
          <w:rFonts w:cs="ＭＳ 明朝"/>
          <w:szCs w:val="21"/>
        </w:rPr>
      </w:pPr>
    </w:p>
    <w:p w14:paraId="79F8E2BB" w14:textId="78E25530" w:rsidR="00D309D9" w:rsidRPr="0050109C" w:rsidRDefault="001A1BF0" w:rsidP="00D309D9">
      <w:pPr>
        <w:spacing w:line="300" w:lineRule="exact"/>
        <w:jc w:val="left"/>
        <w:rPr>
          <w:b/>
          <w:szCs w:val="21"/>
          <w:u w:val="single"/>
        </w:rPr>
      </w:pPr>
      <w:r w:rsidRPr="0050109C">
        <w:rPr>
          <w:rFonts w:hint="eastAsia"/>
          <w:b/>
          <w:szCs w:val="21"/>
          <w:u w:val="single"/>
        </w:rPr>
        <w:t xml:space="preserve">課題１　</w:t>
      </w:r>
      <w:r w:rsidR="00D309D9" w:rsidRPr="0050109C">
        <w:rPr>
          <w:rFonts w:hint="eastAsia"/>
          <w:b/>
          <w:szCs w:val="21"/>
          <w:u w:val="single"/>
        </w:rPr>
        <w:t>意見交換会「学びに関する取り組み」</w:t>
      </w:r>
    </w:p>
    <w:p w14:paraId="4D7732BA" w14:textId="22F0D4D1" w:rsidR="002F7A8F" w:rsidRPr="0050109C" w:rsidRDefault="0054106A" w:rsidP="0054106A">
      <w:pPr>
        <w:ind w:firstLineChars="100" w:firstLine="190"/>
        <w:rPr>
          <w:bCs/>
          <w:sz w:val="16"/>
          <w:szCs w:val="16"/>
          <w:u w:val="single"/>
        </w:rPr>
      </w:pPr>
      <w:r w:rsidRPr="0050109C">
        <w:rPr>
          <w:rFonts w:hint="eastAsia"/>
          <w:bCs/>
          <w:sz w:val="16"/>
          <w:szCs w:val="16"/>
          <w:u w:val="single"/>
        </w:rPr>
        <w:t>授業・評価法など学びに関する悩みや、工夫して取り組んでいることについて</w:t>
      </w:r>
      <w:r w:rsidR="00E3183B" w:rsidRPr="0050109C">
        <w:rPr>
          <w:rFonts w:hint="eastAsia"/>
          <w:bCs/>
          <w:sz w:val="16"/>
          <w:szCs w:val="16"/>
          <w:u w:val="single"/>
        </w:rPr>
        <w:t>書いてください</w:t>
      </w:r>
      <w:r w:rsidRPr="0050109C">
        <w:rPr>
          <w:rFonts w:hint="eastAsia"/>
          <w:bCs/>
          <w:sz w:val="16"/>
          <w:szCs w:val="16"/>
          <w:u w:val="single"/>
        </w:rPr>
        <w:t>。</w:t>
      </w:r>
    </w:p>
    <w:p w14:paraId="488983D4" w14:textId="1DBD99B0" w:rsidR="0054106A" w:rsidRPr="0050109C" w:rsidRDefault="0054106A" w:rsidP="00375F6F">
      <w:pPr>
        <w:ind w:firstLineChars="100" w:firstLine="190"/>
        <w:rPr>
          <w:bCs/>
          <w:sz w:val="16"/>
          <w:szCs w:val="16"/>
          <w:u w:val="single"/>
        </w:rPr>
      </w:pPr>
      <w:r w:rsidRPr="0050109C">
        <w:rPr>
          <w:rFonts w:hint="eastAsia"/>
          <w:bCs/>
          <w:sz w:val="16"/>
          <w:szCs w:val="16"/>
          <w:u w:val="single"/>
        </w:rPr>
        <w:t>これをもとに他の研修生と意見交換をしていただきます。（М</w:t>
      </w:r>
      <w:r w:rsidRPr="0050109C">
        <w:rPr>
          <w:rFonts w:hint="eastAsia"/>
          <w:bCs/>
          <w:sz w:val="16"/>
          <w:szCs w:val="16"/>
          <w:u w:val="single"/>
        </w:rPr>
        <w:t>S</w:t>
      </w:r>
      <w:r w:rsidR="00375F6F" w:rsidRPr="0050109C">
        <w:rPr>
          <w:rFonts w:hint="eastAsia"/>
          <w:bCs/>
          <w:sz w:val="16"/>
          <w:szCs w:val="16"/>
          <w:u w:val="single"/>
        </w:rPr>
        <w:t>明朝</w:t>
      </w:r>
      <w:r w:rsidR="00375F6F" w:rsidRPr="0050109C">
        <w:rPr>
          <w:rFonts w:hint="eastAsia"/>
          <w:b/>
          <w:sz w:val="16"/>
          <w:szCs w:val="16"/>
          <w:u w:val="single"/>
        </w:rPr>
        <w:t>体・</w:t>
      </w:r>
      <w:r w:rsidR="002F7A8F" w:rsidRPr="0050109C">
        <w:rPr>
          <w:rFonts w:hint="eastAsia"/>
          <w:b/>
          <w:sz w:val="16"/>
          <w:szCs w:val="16"/>
          <w:u w:val="single"/>
        </w:rPr>
        <w:t>10</w:t>
      </w:r>
      <w:r w:rsidR="00375F6F" w:rsidRPr="0050109C">
        <w:rPr>
          <w:rFonts w:hint="eastAsia"/>
          <w:b/>
          <w:sz w:val="16"/>
          <w:szCs w:val="16"/>
          <w:u w:val="single"/>
        </w:rPr>
        <w:t>.5</w:t>
      </w:r>
      <w:r w:rsidR="002F7A8F" w:rsidRPr="0050109C">
        <w:rPr>
          <w:rFonts w:hint="eastAsia"/>
          <w:bCs/>
          <w:sz w:val="16"/>
          <w:szCs w:val="16"/>
          <w:u w:val="single"/>
        </w:rPr>
        <w:t>ｐで書いてください。）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A1BF0" w:rsidRPr="001A1BF0" w14:paraId="510B2557" w14:textId="77777777" w:rsidTr="00CB3A02">
        <w:trPr>
          <w:trHeight w:val="1706"/>
        </w:trPr>
        <w:tc>
          <w:tcPr>
            <w:tcW w:w="9356" w:type="dxa"/>
          </w:tcPr>
          <w:p w14:paraId="69B7E0F9" w14:textId="229E00A5" w:rsidR="00D309D9" w:rsidRPr="001A1BF0" w:rsidRDefault="00D309D9" w:rsidP="0054106A">
            <w:pPr>
              <w:ind w:firstLineChars="100" w:firstLine="240"/>
              <w:rPr>
                <w:rFonts w:cs="ＭＳ 明朝"/>
                <w:bCs/>
                <w:color w:val="FF0000"/>
                <w:szCs w:val="21"/>
              </w:rPr>
            </w:pPr>
          </w:p>
          <w:p w14:paraId="4E3E9AEE" w14:textId="77777777" w:rsidR="00D309D9" w:rsidRPr="001A1BF0" w:rsidRDefault="00D309D9" w:rsidP="003C0E17">
            <w:pPr>
              <w:ind w:left="240" w:hangingChars="100" w:hanging="240"/>
              <w:rPr>
                <w:rFonts w:cs="ＭＳ 明朝"/>
                <w:bCs/>
                <w:color w:val="FF0000"/>
                <w:szCs w:val="21"/>
              </w:rPr>
            </w:pPr>
          </w:p>
          <w:p w14:paraId="52CA7A92" w14:textId="77777777" w:rsidR="00D309D9" w:rsidRPr="001A1BF0" w:rsidRDefault="00D309D9" w:rsidP="003C0E17">
            <w:pPr>
              <w:ind w:left="240" w:hangingChars="100" w:hanging="240"/>
              <w:rPr>
                <w:rFonts w:cs="ＭＳ 明朝"/>
                <w:bCs/>
                <w:color w:val="FF0000"/>
                <w:szCs w:val="21"/>
              </w:rPr>
            </w:pPr>
          </w:p>
          <w:p w14:paraId="3CCD1246" w14:textId="77777777" w:rsidR="00D309D9" w:rsidRPr="001A1BF0" w:rsidRDefault="00D309D9" w:rsidP="003C0E17">
            <w:pPr>
              <w:ind w:left="240" w:hangingChars="100" w:hanging="240"/>
              <w:rPr>
                <w:rFonts w:cs="ＭＳ 明朝"/>
                <w:bCs/>
                <w:color w:val="FF0000"/>
                <w:szCs w:val="21"/>
              </w:rPr>
            </w:pPr>
          </w:p>
          <w:p w14:paraId="11ABCB78" w14:textId="77777777" w:rsidR="00AC171D" w:rsidRPr="001A1BF0" w:rsidRDefault="00AC171D" w:rsidP="00D309D9">
            <w:pPr>
              <w:rPr>
                <w:rFonts w:cs="ＭＳ 明朝"/>
                <w:b/>
                <w:color w:val="FF0000"/>
                <w:szCs w:val="21"/>
              </w:rPr>
            </w:pPr>
          </w:p>
          <w:p w14:paraId="33DB8905" w14:textId="77777777" w:rsidR="00AC171D" w:rsidRPr="001A1BF0" w:rsidRDefault="00AC171D" w:rsidP="00D309D9">
            <w:pPr>
              <w:rPr>
                <w:rFonts w:cs="ＭＳ 明朝"/>
                <w:b/>
                <w:color w:val="FF0000"/>
                <w:szCs w:val="21"/>
              </w:rPr>
            </w:pPr>
          </w:p>
          <w:p w14:paraId="395ECB92" w14:textId="77777777" w:rsidR="00CB3A02" w:rsidRPr="001A1BF0" w:rsidRDefault="00CB3A02" w:rsidP="00D309D9">
            <w:pPr>
              <w:rPr>
                <w:rFonts w:cs="ＭＳ 明朝"/>
                <w:b/>
                <w:color w:val="FF0000"/>
                <w:szCs w:val="21"/>
              </w:rPr>
            </w:pPr>
          </w:p>
          <w:p w14:paraId="7B56EE91" w14:textId="77777777" w:rsidR="00CB3A02" w:rsidRPr="001A1BF0" w:rsidRDefault="00CB3A02" w:rsidP="00D309D9">
            <w:pPr>
              <w:rPr>
                <w:rFonts w:cs="ＭＳ 明朝"/>
                <w:b/>
                <w:color w:val="FF0000"/>
                <w:szCs w:val="21"/>
              </w:rPr>
            </w:pPr>
          </w:p>
        </w:tc>
      </w:tr>
    </w:tbl>
    <w:p w14:paraId="33A44D67" w14:textId="77777777" w:rsidR="00D309D9" w:rsidRPr="001A1BF0" w:rsidRDefault="00D309D9" w:rsidP="00D309D9">
      <w:pPr>
        <w:spacing w:line="300" w:lineRule="exact"/>
        <w:jc w:val="left"/>
        <w:rPr>
          <w:b/>
          <w:color w:val="FF0000"/>
          <w:szCs w:val="21"/>
        </w:rPr>
      </w:pPr>
    </w:p>
    <w:p w14:paraId="413A373E" w14:textId="0CA27672" w:rsidR="00D309D9" w:rsidRPr="0050109C" w:rsidRDefault="001A1BF0" w:rsidP="00D309D9">
      <w:pPr>
        <w:spacing w:line="300" w:lineRule="exact"/>
        <w:jc w:val="left"/>
        <w:rPr>
          <w:b/>
          <w:szCs w:val="21"/>
          <w:u w:val="single"/>
        </w:rPr>
      </w:pPr>
      <w:r w:rsidRPr="0050109C">
        <w:rPr>
          <w:rFonts w:hint="eastAsia"/>
          <w:b/>
          <w:szCs w:val="21"/>
          <w:u w:val="single"/>
        </w:rPr>
        <w:t xml:space="preserve">課題２　</w:t>
      </w:r>
      <w:r w:rsidR="00D309D9" w:rsidRPr="0050109C">
        <w:rPr>
          <w:rFonts w:hint="eastAsia"/>
          <w:b/>
          <w:szCs w:val="21"/>
          <w:u w:val="single"/>
        </w:rPr>
        <w:t>研修Ⅲ「いじめ問題対応の基礎」</w:t>
      </w:r>
    </w:p>
    <w:p w14:paraId="2EB3A1B5" w14:textId="3BCBCC76" w:rsidR="002F7A8F" w:rsidRPr="0050109C" w:rsidRDefault="00CB3A02" w:rsidP="00CB3A02">
      <w:pPr>
        <w:ind w:firstLineChars="100" w:firstLine="190"/>
        <w:rPr>
          <w:rFonts w:asciiTheme="minorEastAsia" w:hAnsiTheme="minorEastAsia"/>
          <w:bCs/>
          <w:sz w:val="16"/>
          <w:szCs w:val="16"/>
          <w:u w:val="single"/>
        </w:rPr>
      </w:pPr>
      <w:r w:rsidRPr="0050109C">
        <w:rPr>
          <w:rFonts w:hint="eastAsia"/>
          <w:bCs/>
          <w:sz w:val="16"/>
          <w:szCs w:val="16"/>
          <w:u w:val="single"/>
        </w:rPr>
        <w:t>２ページの①</w:t>
      </w:r>
      <w:r w:rsidR="003B1316" w:rsidRPr="0050109C">
        <w:rPr>
          <w:rFonts w:hint="eastAsia"/>
          <w:bCs/>
          <w:sz w:val="16"/>
          <w:szCs w:val="16"/>
          <w:u w:val="single"/>
        </w:rPr>
        <w:t>～③の３つのテーマから</w:t>
      </w:r>
      <w:r w:rsidR="003B1316" w:rsidRPr="0050109C">
        <w:rPr>
          <w:rFonts w:hint="eastAsia"/>
          <w:bCs/>
          <w:sz w:val="16"/>
          <w:szCs w:val="16"/>
          <w:u w:val="single"/>
        </w:rPr>
        <w:t>1</w:t>
      </w:r>
      <w:r w:rsidR="003B1316" w:rsidRPr="0050109C">
        <w:rPr>
          <w:rFonts w:hint="eastAsia"/>
          <w:bCs/>
          <w:sz w:val="16"/>
          <w:szCs w:val="16"/>
          <w:u w:val="single"/>
        </w:rPr>
        <w:t>つ選んで</w:t>
      </w:r>
      <w:r w:rsidR="00E3183B" w:rsidRPr="0050109C">
        <w:rPr>
          <w:rFonts w:hint="eastAsia"/>
          <w:bCs/>
          <w:sz w:val="16"/>
          <w:szCs w:val="16"/>
          <w:u w:val="single"/>
        </w:rPr>
        <w:t>書いて</w:t>
      </w:r>
      <w:r w:rsidR="003B1316" w:rsidRPr="0050109C">
        <w:rPr>
          <w:rFonts w:hint="eastAsia"/>
          <w:bCs/>
          <w:sz w:val="16"/>
          <w:szCs w:val="16"/>
          <w:u w:val="single"/>
        </w:rPr>
        <w:t>ください。</w:t>
      </w:r>
    </w:p>
    <w:p w14:paraId="7D2C787E" w14:textId="47A7EF2F" w:rsidR="002F7A8F" w:rsidRPr="0050109C" w:rsidRDefault="002F7A8F" w:rsidP="00375F6F">
      <w:pPr>
        <w:ind w:firstLineChars="100" w:firstLine="190"/>
        <w:rPr>
          <w:bCs/>
          <w:sz w:val="16"/>
          <w:szCs w:val="16"/>
          <w:u w:val="single"/>
        </w:rPr>
      </w:pPr>
      <w:r w:rsidRPr="0050109C">
        <w:rPr>
          <w:rFonts w:hint="eastAsia"/>
          <w:bCs/>
          <w:sz w:val="16"/>
          <w:szCs w:val="16"/>
          <w:u w:val="single"/>
        </w:rPr>
        <w:t>選んだテーマの番号とそのレポートをМ</w:t>
      </w:r>
      <w:r w:rsidRPr="0050109C">
        <w:rPr>
          <w:rFonts w:hint="eastAsia"/>
          <w:bCs/>
          <w:sz w:val="16"/>
          <w:szCs w:val="16"/>
          <w:u w:val="single"/>
        </w:rPr>
        <w:t>S</w:t>
      </w:r>
      <w:r w:rsidRPr="0050109C">
        <w:rPr>
          <w:rFonts w:hint="eastAsia"/>
          <w:bCs/>
          <w:sz w:val="16"/>
          <w:szCs w:val="16"/>
          <w:u w:val="single"/>
        </w:rPr>
        <w:t>明朝</w:t>
      </w:r>
      <w:r w:rsidR="00375F6F" w:rsidRPr="0050109C">
        <w:rPr>
          <w:rFonts w:hint="eastAsia"/>
          <w:bCs/>
          <w:sz w:val="16"/>
          <w:szCs w:val="16"/>
          <w:u w:val="single"/>
        </w:rPr>
        <w:t>体・</w:t>
      </w:r>
      <w:r w:rsidRPr="0050109C">
        <w:rPr>
          <w:rFonts w:hint="eastAsia"/>
          <w:bCs/>
          <w:sz w:val="16"/>
          <w:szCs w:val="16"/>
          <w:u w:val="single"/>
        </w:rPr>
        <w:t>10</w:t>
      </w:r>
      <w:r w:rsidR="00375F6F" w:rsidRPr="0050109C">
        <w:rPr>
          <w:rFonts w:hint="eastAsia"/>
          <w:bCs/>
          <w:sz w:val="16"/>
          <w:szCs w:val="16"/>
          <w:u w:val="single"/>
        </w:rPr>
        <w:t>.5</w:t>
      </w:r>
      <w:r w:rsidRPr="0050109C">
        <w:rPr>
          <w:rFonts w:hint="eastAsia"/>
          <w:bCs/>
          <w:sz w:val="16"/>
          <w:szCs w:val="16"/>
          <w:u w:val="single"/>
        </w:rPr>
        <w:t>ｐで書いてください。）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A1BF0" w:rsidRPr="001A1BF0" w14:paraId="3389A294" w14:textId="77777777" w:rsidTr="00CB3A02">
        <w:trPr>
          <w:trHeight w:val="2463"/>
        </w:trPr>
        <w:tc>
          <w:tcPr>
            <w:tcW w:w="9356" w:type="dxa"/>
          </w:tcPr>
          <w:p w14:paraId="420784F8" w14:textId="5D94C9A4" w:rsidR="00CB3A02" w:rsidRPr="0050109C" w:rsidRDefault="00CB3A02" w:rsidP="00CB3A02">
            <w:pPr>
              <w:rPr>
                <w:rFonts w:cs="ＭＳ 明朝"/>
                <w:bCs/>
                <w:szCs w:val="21"/>
              </w:rPr>
            </w:pPr>
            <w:r w:rsidRPr="0050109C">
              <w:rPr>
                <w:rFonts w:cs="ＭＳ 明朝" w:hint="eastAsia"/>
                <w:bCs/>
                <w:szCs w:val="21"/>
              </w:rPr>
              <w:t>選んだテーマの番号：</w:t>
            </w:r>
          </w:p>
          <w:p w14:paraId="2697A109" w14:textId="228B85B2" w:rsidR="00AC171D" w:rsidRPr="001A1BF0" w:rsidRDefault="00AC171D" w:rsidP="00CB3A02">
            <w:pPr>
              <w:ind w:firstLineChars="100" w:firstLine="240"/>
              <w:rPr>
                <w:rFonts w:asciiTheme="minorEastAsia" w:hAnsiTheme="minorEastAsia"/>
                <w:bCs/>
                <w:color w:val="FF0000"/>
                <w:szCs w:val="21"/>
              </w:rPr>
            </w:pPr>
          </w:p>
          <w:p w14:paraId="1DA70C97" w14:textId="1FC99765" w:rsidR="00D309D9" w:rsidRPr="001A1BF0" w:rsidRDefault="00D309D9" w:rsidP="003C0E17">
            <w:pPr>
              <w:spacing w:line="300" w:lineRule="exact"/>
              <w:jc w:val="left"/>
              <w:rPr>
                <w:rFonts w:asciiTheme="minorEastAsia" w:hAnsiTheme="minorEastAsia" w:cs="ＭＳ 明朝"/>
                <w:bCs/>
                <w:color w:val="FF0000"/>
                <w:szCs w:val="21"/>
              </w:rPr>
            </w:pPr>
          </w:p>
          <w:p w14:paraId="2C9AB427" w14:textId="77777777" w:rsidR="00D309D9" w:rsidRPr="001A1BF0" w:rsidRDefault="00D309D9" w:rsidP="003C0E17">
            <w:pPr>
              <w:spacing w:line="300" w:lineRule="exact"/>
              <w:jc w:val="left"/>
              <w:rPr>
                <w:rFonts w:asciiTheme="minorEastAsia" w:hAnsiTheme="minorEastAsia" w:cs="ＭＳ 明朝"/>
                <w:bCs/>
                <w:color w:val="FF0000"/>
                <w:szCs w:val="21"/>
              </w:rPr>
            </w:pPr>
          </w:p>
          <w:p w14:paraId="45FE17F5" w14:textId="77777777" w:rsidR="00D309D9" w:rsidRPr="001A1BF0" w:rsidRDefault="00D309D9" w:rsidP="003C0E17">
            <w:pPr>
              <w:spacing w:line="300" w:lineRule="exact"/>
              <w:jc w:val="left"/>
              <w:rPr>
                <w:rFonts w:asciiTheme="minorEastAsia" w:hAnsiTheme="minorEastAsia" w:cs="ＭＳ 明朝"/>
                <w:bCs/>
                <w:color w:val="FF0000"/>
                <w:szCs w:val="21"/>
              </w:rPr>
            </w:pPr>
          </w:p>
          <w:p w14:paraId="19BA4475" w14:textId="77777777" w:rsidR="00D309D9" w:rsidRPr="001A1BF0" w:rsidRDefault="00D309D9" w:rsidP="00D309D9">
            <w:pPr>
              <w:spacing w:line="300" w:lineRule="exact"/>
              <w:jc w:val="left"/>
              <w:rPr>
                <w:rFonts w:cs="ＭＳ 明朝"/>
                <w:b/>
                <w:color w:val="FF0000"/>
                <w:szCs w:val="21"/>
              </w:rPr>
            </w:pPr>
          </w:p>
          <w:p w14:paraId="00EE87A0" w14:textId="77777777" w:rsidR="005F2F5D" w:rsidRPr="001A1BF0" w:rsidRDefault="005F2F5D" w:rsidP="00D309D9">
            <w:pPr>
              <w:spacing w:line="300" w:lineRule="exact"/>
              <w:jc w:val="left"/>
              <w:rPr>
                <w:rFonts w:cs="ＭＳ 明朝"/>
                <w:b/>
                <w:color w:val="FF0000"/>
                <w:szCs w:val="21"/>
              </w:rPr>
            </w:pPr>
          </w:p>
          <w:p w14:paraId="7574107F" w14:textId="77777777" w:rsidR="00CB3A02" w:rsidRPr="001A1BF0" w:rsidRDefault="00CB3A02" w:rsidP="00D309D9">
            <w:pPr>
              <w:spacing w:line="300" w:lineRule="exact"/>
              <w:jc w:val="left"/>
              <w:rPr>
                <w:rFonts w:cs="ＭＳ 明朝"/>
                <w:b/>
                <w:color w:val="FF0000"/>
                <w:szCs w:val="21"/>
              </w:rPr>
            </w:pPr>
          </w:p>
          <w:p w14:paraId="732A2991" w14:textId="77777777" w:rsidR="00CB3A02" w:rsidRPr="001A1BF0" w:rsidRDefault="00CB3A02" w:rsidP="00D309D9">
            <w:pPr>
              <w:spacing w:line="300" w:lineRule="exact"/>
              <w:jc w:val="left"/>
              <w:rPr>
                <w:rFonts w:cs="ＭＳ 明朝"/>
                <w:b/>
                <w:color w:val="FF0000"/>
                <w:szCs w:val="21"/>
              </w:rPr>
            </w:pPr>
          </w:p>
        </w:tc>
      </w:tr>
    </w:tbl>
    <w:p w14:paraId="422EC7D4" w14:textId="77777777" w:rsidR="00D309D9" w:rsidRPr="001A1BF0" w:rsidRDefault="00D309D9" w:rsidP="00D309D9">
      <w:pPr>
        <w:spacing w:line="200" w:lineRule="exact"/>
        <w:jc w:val="left"/>
        <w:rPr>
          <w:rFonts w:cs="ＭＳ 明朝"/>
          <w:b/>
          <w:color w:val="FF0000"/>
          <w:szCs w:val="21"/>
        </w:rPr>
      </w:pPr>
    </w:p>
    <w:p w14:paraId="66CD5D7E" w14:textId="4CCC3581" w:rsidR="003B1316" w:rsidRPr="0050109C" w:rsidRDefault="001A1BF0" w:rsidP="00D309D9">
      <w:pPr>
        <w:spacing w:line="300" w:lineRule="exact"/>
        <w:ind w:rightChars="-118" w:right="-283"/>
        <w:jc w:val="left"/>
        <w:rPr>
          <w:b/>
          <w:szCs w:val="21"/>
          <w:u w:val="single"/>
        </w:rPr>
      </w:pPr>
      <w:r w:rsidRPr="0050109C">
        <w:rPr>
          <w:rFonts w:hint="eastAsia"/>
          <w:b/>
          <w:szCs w:val="21"/>
          <w:u w:val="single"/>
        </w:rPr>
        <w:t xml:space="preserve">課題３　</w:t>
      </w:r>
      <w:r w:rsidR="00D309D9" w:rsidRPr="0050109C">
        <w:rPr>
          <w:rFonts w:hint="eastAsia"/>
          <w:b/>
          <w:szCs w:val="21"/>
          <w:u w:val="single"/>
        </w:rPr>
        <w:t>研修Ⅳ「『チーム学校』による学びのサポート」</w:t>
      </w:r>
    </w:p>
    <w:p w14:paraId="7D541925" w14:textId="58FB1D98" w:rsidR="00CB3A02" w:rsidRPr="0050109C" w:rsidRDefault="00D309D9" w:rsidP="00CB3A02">
      <w:pPr>
        <w:ind w:firstLineChars="100" w:firstLine="190"/>
        <w:rPr>
          <w:bCs/>
          <w:sz w:val="16"/>
          <w:szCs w:val="16"/>
          <w:u w:val="single"/>
        </w:rPr>
      </w:pPr>
      <w:r w:rsidRPr="0050109C">
        <w:rPr>
          <w:rFonts w:hint="eastAsia"/>
          <w:bCs/>
          <w:sz w:val="16"/>
          <w:szCs w:val="16"/>
          <w:u w:val="single"/>
        </w:rPr>
        <w:t xml:space="preserve">　</w:t>
      </w:r>
      <w:r w:rsidR="00CB3A02" w:rsidRPr="0050109C">
        <w:rPr>
          <w:rFonts w:hint="eastAsia"/>
          <w:bCs/>
          <w:sz w:val="16"/>
          <w:szCs w:val="16"/>
          <w:u w:val="single"/>
        </w:rPr>
        <w:t>３ページの</w:t>
      </w:r>
      <w:r w:rsidRPr="0050109C">
        <w:rPr>
          <w:rFonts w:hint="eastAsia"/>
          <w:bCs/>
          <w:sz w:val="16"/>
          <w:szCs w:val="16"/>
          <w:u w:val="single"/>
        </w:rPr>
        <w:t>①</w:t>
      </w:r>
      <w:r w:rsidR="004B4D76" w:rsidRPr="0050109C">
        <w:rPr>
          <w:rFonts w:hint="eastAsia"/>
          <w:bCs/>
          <w:sz w:val="16"/>
          <w:szCs w:val="16"/>
          <w:u w:val="single"/>
        </w:rPr>
        <w:t>、②</w:t>
      </w:r>
      <w:r w:rsidRPr="0050109C">
        <w:rPr>
          <w:rFonts w:hint="eastAsia"/>
          <w:bCs/>
          <w:sz w:val="16"/>
          <w:szCs w:val="16"/>
          <w:u w:val="single"/>
        </w:rPr>
        <w:t>の</w:t>
      </w:r>
      <w:r w:rsidR="004B4D76" w:rsidRPr="0050109C">
        <w:rPr>
          <w:rFonts w:hint="eastAsia"/>
          <w:bCs/>
          <w:sz w:val="16"/>
          <w:szCs w:val="16"/>
          <w:u w:val="single"/>
        </w:rPr>
        <w:t>２</w:t>
      </w:r>
      <w:r w:rsidRPr="0050109C">
        <w:rPr>
          <w:rFonts w:hint="eastAsia"/>
          <w:bCs/>
          <w:sz w:val="16"/>
          <w:szCs w:val="16"/>
          <w:u w:val="single"/>
        </w:rPr>
        <w:t>つのテーマから</w:t>
      </w:r>
      <w:r w:rsidRPr="0050109C">
        <w:rPr>
          <w:rFonts w:hint="eastAsia"/>
          <w:bCs/>
          <w:sz w:val="16"/>
          <w:szCs w:val="16"/>
          <w:u w:val="single"/>
        </w:rPr>
        <w:t>1</w:t>
      </w:r>
      <w:r w:rsidRPr="0050109C">
        <w:rPr>
          <w:rFonts w:hint="eastAsia"/>
          <w:bCs/>
          <w:sz w:val="16"/>
          <w:szCs w:val="16"/>
          <w:u w:val="single"/>
        </w:rPr>
        <w:t>つ選んで</w:t>
      </w:r>
      <w:r w:rsidR="00E3183B" w:rsidRPr="0050109C">
        <w:rPr>
          <w:rFonts w:hint="eastAsia"/>
          <w:bCs/>
          <w:sz w:val="16"/>
          <w:szCs w:val="16"/>
          <w:u w:val="single"/>
        </w:rPr>
        <w:t>書いて</w:t>
      </w:r>
      <w:r w:rsidRPr="0050109C">
        <w:rPr>
          <w:rFonts w:hint="eastAsia"/>
          <w:bCs/>
          <w:sz w:val="16"/>
          <w:szCs w:val="16"/>
          <w:u w:val="single"/>
        </w:rPr>
        <w:t>ください。</w:t>
      </w:r>
    </w:p>
    <w:p w14:paraId="17B4F579" w14:textId="7E342D74" w:rsidR="00D309D9" w:rsidRPr="0050109C" w:rsidRDefault="00CB3A02" w:rsidP="00375F6F">
      <w:pPr>
        <w:ind w:firstLineChars="100" w:firstLine="190"/>
        <w:rPr>
          <w:bCs/>
          <w:sz w:val="16"/>
          <w:szCs w:val="16"/>
          <w:u w:val="single"/>
        </w:rPr>
      </w:pPr>
      <w:r w:rsidRPr="0050109C">
        <w:rPr>
          <w:rFonts w:hint="eastAsia"/>
          <w:bCs/>
          <w:sz w:val="16"/>
          <w:szCs w:val="16"/>
          <w:u w:val="single"/>
        </w:rPr>
        <w:t>選んだテーマの番号とそのレポートをМ</w:t>
      </w:r>
      <w:r w:rsidRPr="0050109C">
        <w:rPr>
          <w:rFonts w:hint="eastAsia"/>
          <w:bCs/>
          <w:sz w:val="16"/>
          <w:szCs w:val="16"/>
          <w:u w:val="single"/>
        </w:rPr>
        <w:t>S</w:t>
      </w:r>
      <w:r w:rsidRPr="0050109C">
        <w:rPr>
          <w:rFonts w:hint="eastAsia"/>
          <w:bCs/>
          <w:sz w:val="16"/>
          <w:szCs w:val="16"/>
          <w:u w:val="single"/>
        </w:rPr>
        <w:t>明朝</w:t>
      </w:r>
      <w:r w:rsidR="00375F6F" w:rsidRPr="0050109C">
        <w:rPr>
          <w:rFonts w:hint="eastAsia"/>
          <w:bCs/>
          <w:sz w:val="16"/>
          <w:szCs w:val="16"/>
          <w:u w:val="single"/>
        </w:rPr>
        <w:t>体・</w:t>
      </w:r>
      <w:r w:rsidRPr="0050109C">
        <w:rPr>
          <w:rFonts w:hint="eastAsia"/>
          <w:bCs/>
          <w:sz w:val="16"/>
          <w:szCs w:val="16"/>
          <w:u w:val="single"/>
        </w:rPr>
        <w:t>10</w:t>
      </w:r>
      <w:r w:rsidR="00375F6F" w:rsidRPr="0050109C">
        <w:rPr>
          <w:rFonts w:hint="eastAsia"/>
          <w:bCs/>
          <w:sz w:val="16"/>
          <w:szCs w:val="16"/>
          <w:u w:val="single"/>
        </w:rPr>
        <w:t>.5</w:t>
      </w:r>
      <w:r w:rsidRPr="0050109C">
        <w:rPr>
          <w:rFonts w:hint="eastAsia"/>
          <w:bCs/>
          <w:sz w:val="16"/>
          <w:szCs w:val="16"/>
          <w:u w:val="single"/>
        </w:rPr>
        <w:t>ｐで書いてください。）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0109C" w:rsidRPr="0050109C" w14:paraId="53158654" w14:textId="77777777" w:rsidTr="00D309D9">
        <w:trPr>
          <w:trHeight w:val="2259"/>
        </w:trPr>
        <w:tc>
          <w:tcPr>
            <w:tcW w:w="9356" w:type="dxa"/>
          </w:tcPr>
          <w:p w14:paraId="14C8FA1F" w14:textId="30087976" w:rsidR="00CB3A02" w:rsidRPr="0050109C" w:rsidRDefault="00CB3A02" w:rsidP="00CB3A02">
            <w:pPr>
              <w:rPr>
                <w:rFonts w:cs="ＭＳ 明朝"/>
                <w:bCs/>
                <w:szCs w:val="21"/>
              </w:rPr>
            </w:pPr>
            <w:r w:rsidRPr="0050109C">
              <w:rPr>
                <w:rFonts w:cs="ＭＳ 明朝" w:hint="eastAsia"/>
                <w:bCs/>
                <w:szCs w:val="21"/>
              </w:rPr>
              <w:t>選んだテーマの番号：</w:t>
            </w:r>
          </w:p>
          <w:p w14:paraId="7D30372C" w14:textId="50287863" w:rsidR="00CB3A02" w:rsidRPr="0050109C" w:rsidRDefault="00CB3A02" w:rsidP="00CB3A02">
            <w:pPr>
              <w:ind w:firstLineChars="100" w:firstLine="240"/>
              <w:rPr>
                <w:rFonts w:asciiTheme="minorEastAsia" w:hAnsiTheme="minorEastAsia"/>
                <w:bCs/>
                <w:szCs w:val="21"/>
              </w:rPr>
            </w:pPr>
          </w:p>
          <w:p w14:paraId="3DC190DD" w14:textId="77777777" w:rsidR="00CB3A02" w:rsidRPr="0050109C" w:rsidRDefault="00CB3A02" w:rsidP="00CB3A02">
            <w:pPr>
              <w:spacing w:line="300" w:lineRule="exact"/>
              <w:jc w:val="left"/>
              <w:rPr>
                <w:rFonts w:asciiTheme="minorEastAsia" w:hAnsiTheme="minorEastAsia" w:cs="ＭＳ 明朝"/>
                <w:bCs/>
                <w:szCs w:val="21"/>
              </w:rPr>
            </w:pPr>
          </w:p>
          <w:p w14:paraId="45DF4E1E" w14:textId="77777777" w:rsidR="00CB3A02" w:rsidRPr="0050109C" w:rsidRDefault="00CB3A02" w:rsidP="00CB3A02">
            <w:pPr>
              <w:spacing w:line="300" w:lineRule="exact"/>
              <w:jc w:val="left"/>
              <w:rPr>
                <w:rFonts w:asciiTheme="minorEastAsia" w:hAnsiTheme="minorEastAsia" w:cs="ＭＳ 明朝"/>
                <w:bCs/>
                <w:szCs w:val="21"/>
              </w:rPr>
            </w:pPr>
          </w:p>
          <w:p w14:paraId="2209AF36" w14:textId="284856BA" w:rsidR="00AC171D" w:rsidRPr="0050109C" w:rsidRDefault="00AC171D" w:rsidP="00CB3A02">
            <w:pPr>
              <w:rPr>
                <w:bCs/>
                <w:szCs w:val="21"/>
              </w:rPr>
            </w:pPr>
          </w:p>
          <w:p w14:paraId="0F59CB41" w14:textId="275828A1" w:rsidR="00D309D9" w:rsidRPr="0050109C" w:rsidRDefault="00D309D9" w:rsidP="003C0E17">
            <w:pPr>
              <w:spacing w:line="300" w:lineRule="exact"/>
              <w:jc w:val="left"/>
              <w:rPr>
                <w:rFonts w:asciiTheme="minorEastAsia" w:hAnsiTheme="minorEastAsia" w:cs="ＭＳ 明朝"/>
                <w:bCs/>
                <w:szCs w:val="21"/>
              </w:rPr>
            </w:pPr>
          </w:p>
          <w:p w14:paraId="02D726A7" w14:textId="77777777" w:rsidR="00D309D9" w:rsidRPr="0050109C" w:rsidRDefault="00D309D9" w:rsidP="003C0E17">
            <w:pPr>
              <w:spacing w:line="300" w:lineRule="exact"/>
              <w:jc w:val="left"/>
              <w:rPr>
                <w:rFonts w:asciiTheme="minorEastAsia" w:hAnsiTheme="minorEastAsia" w:cs="ＭＳ 明朝"/>
                <w:bCs/>
                <w:szCs w:val="21"/>
              </w:rPr>
            </w:pPr>
          </w:p>
          <w:p w14:paraId="68AA9C17" w14:textId="77777777" w:rsidR="00D309D9" w:rsidRPr="0050109C" w:rsidRDefault="00D309D9" w:rsidP="00D309D9">
            <w:pPr>
              <w:spacing w:line="300" w:lineRule="exact"/>
              <w:jc w:val="left"/>
              <w:rPr>
                <w:rFonts w:cs="ＭＳ 明朝"/>
                <w:b/>
                <w:szCs w:val="21"/>
              </w:rPr>
            </w:pPr>
          </w:p>
          <w:p w14:paraId="247C6403" w14:textId="77777777" w:rsidR="00AC171D" w:rsidRPr="0050109C" w:rsidRDefault="00AC171D" w:rsidP="00D309D9">
            <w:pPr>
              <w:spacing w:line="300" w:lineRule="exact"/>
              <w:jc w:val="left"/>
              <w:rPr>
                <w:rFonts w:cs="ＭＳ 明朝"/>
                <w:b/>
                <w:szCs w:val="21"/>
              </w:rPr>
            </w:pPr>
          </w:p>
        </w:tc>
      </w:tr>
    </w:tbl>
    <w:p w14:paraId="7BCF2A0A" w14:textId="77777777" w:rsidR="00D309D9" w:rsidRPr="00375F6F" w:rsidRDefault="00D309D9" w:rsidP="00D309D9">
      <w:pPr>
        <w:spacing w:line="100" w:lineRule="exact"/>
        <w:rPr>
          <w:rFonts w:cs="ＭＳ 明朝"/>
          <w:b/>
          <w:color w:val="538135"/>
          <w:szCs w:val="21"/>
        </w:rPr>
      </w:pPr>
    </w:p>
    <w:sectPr w:rsidR="00D309D9" w:rsidRPr="00375F6F" w:rsidSect="00791EAB">
      <w:pgSz w:w="11906" w:h="16838" w:code="9"/>
      <w:pgMar w:top="851" w:right="1134" w:bottom="851" w:left="1418" w:header="851" w:footer="992" w:gutter="0"/>
      <w:cols w:space="425"/>
      <w:docGrid w:type="linesAndChars" w:linePitch="30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185C5" w14:textId="77777777" w:rsidR="001F02EE" w:rsidRDefault="001F02EE" w:rsidP="00884EFD">
      <w:r>
        <w:separator/>
      </w:r>
    </w:p>
  </w:endnote>
  <w:endnote w:type="continuationSeparator" w:id="0">
    <w:p w14:paraId="5AEC85F4" w14:textId="77777777" w:rsidR="001F02EE" w:rsidRDefault="001F02EE" w:rsidP="0088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8087" w14:textId="77777777" w:rsidR="001F02EE" w:rsidRDefault="001F02EE" w:rsidP="00884EFD">
      <w:r>
        <w:separator/>
      </w:r>
    </w:p>
  </w:footnote>
  <w:footnote w:type="continuationSeparator" w:id="0">
    <w:p w14:paraId="25F0FB7A" w14:textId="77777777" w:rsidR="001F02EE" w:rsidRDefault="001F02EE" w:rsidP="00884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2AA4"/>
    <w:multiLevelType w:val="hybridMultilevel"/>
    <w:tmpl w:val="F3F46452"/>
    <w:lvl w:ilvl="0" w:tplc="EB2A614C">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8F7EC2"/>
    <w:multiLevelType w:val="hybridMultilevel"/>
    <w:tmpl w:val="21C4BA1C"/>
    <w:lvl w:ilvl="0" w:tplc="8BF4A6E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188C71E4"/>
    <w:multiLevelType w:val="hybridMultilevel"/>
    <w:tmpl w:val="5DBECADC"/>
    <w:lvl w:ilvl="0" w:tplc="6608D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86175"/>
    <w:multiLevelType w:val="hybridMultilevel"/>
    <w:tmpl w:val="BBBE1404"/>
    <w:lvl w:ilvl="0" w:tplc="B874E466">
      <w:start w:val="1"/>
      <w:numFmt w:val="decimalEnclosedCircle"/>
      <w:lvlText w:val="%1"/>
      <w:lvlJc w:val="left"/>
      <w:pPr>
        <w:ind w:left="550" w:hanging="360"/>
      </w:pPr>
      <w:rPr>
        <w:rFonts w:asciiTheme="minorHAnsi" w:hAnsiTheme="minorHAnsi"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4" w15:restartNumberingAfterBreak="0">
    <w:nsid w:val="20917F8E"/>
    <w:multiLevelType w:val="hybridMultilevel"/>
    <w:tmpl w:val="5E9AA122"/>
    <w:lvl w:ilvl="0" w:tplc="F8881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D10C67"/>
    <w:multiLevelType w:val="hybridMultilevel"/>
    <w:tmpl w:val="21981B3A"/>
    <w:lvl w:ilvl="0" w:tplc="54743E02">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A4763DC"/>
    <w:multiLevelType w:val="hybridMultilevel"/>
    <w:tmpl w:val="D0F6276C"/>
    <w:lvl w:ilvl="0" w:tplc="E1E4979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47C053D6"/>
    <w:multiLevelType w:val="hybridMultilevel"/>
    <w:tmpl w:val="9A507596"/>
    <w:lvl w:ilvl="0" w:tplc="41723D92">
      <w:start w:val="1"/>
      <w:numFmt w:val="decimalEnclosedCircle"/>
      <w:lvlText w:val="%1"/>
      <w:lvlJc w:val="left"/>
      <w:pPr>
        <w:ind w:left="555" w:hanging="360"/>
      </w:pPr>
      <w:rPr>
        <w:rFonts w:asciiTheme="minorHAnsi" w:hAnsiTheme="minorHAnsi"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8" w15:restartNumberingAfterBreak="0">
    <w:nsid w:val="4FC861B5"/>
    <w:multiLevelType w:val="hybridMultilevel"/>
    <w:tmpl w:val="E96C7B90"/>
    <w:lvl w:ilvl="0" w:tplc="375669E4">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9" w15:restartNumberingAfterBreak="0">
    <w:nsid w:val="53F06245"/>
    <w:multiLevelType w:val="hybridMultilevel"/>
    <w:tmpl w:val="DC96EE00"/>
    <w:lvl w:ilvl="0" w:tplc="823258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7B077C"/>
    <w:multiLevelType w:val="hybridMultilevel"/>
    <w:tmpl w:val="716CD09C"/>
    <w:lvl w:ilvl="0" w:tplc="CEFAF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5F0311"/>
    <w:multiLevelType w:val="hybridMultilevel"/>
    <w:tmpl w:val="62C6CF84"/>
    <w:lvl w:ilvl="0" w:tplc="9DDCB2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F504739"/>
    <w:multiLevelType w:val="hybridMultilevel"/>
    <w:tmpl w:val="70923164"/>
    <w:lvl w:ilvl="0" w:tplc="363CE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73093B"/>
    <w:multiLevelType w:val="hybridMultilevel"/>
    <w:tmpl w:val="5C4C3070"/>
    <w:lvl w:ilvl="0" w:tplc="3AFE7C2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78470F11"/>
    <w:multiLevelType w:val="hybridMultilevel"/>
    <w:tmpl w:val="C99609DE"/>
    <w:lvl w:ilvl="0" w:tplc="B3D68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3"/>
  </w:num>
  <w:num w:numId="2">
    <w:abstractNumId w:val="1"/>
  </w:num>
  <w:num w:numId="3">
    <w:abstractNumId w:val="9"/>
  </w:num>
  <w:num w:numId="4">
    <w:abstractNumId w:val="12"/>
  </w:num>
  <w:num w:numId="5">
    <w:abstractNumId w:val="10"/>
  </w:num>
  <w:num w:numId="6">
    <w:abstractNumId w:val="2"/>
  </w:num>
  <w:num w:numId="7">
    <w:abstractNumId w:val="8"/>
  </w:num>
  <w:num w:numId="8">
    <w:abstractNumId w:val="6"/>
  </w:num>
  <w:num w:numId="9">
    <w:abstractNumId w:val="4"/>
  </w:num>
  <w:num w:numId="10">
    <w:abstractNumId w:val="14"/>
  </w:num>
  <w:num w:numId="11">
    <w:abstractNumId w:val="11"/>
  </w:num>
  <w:num w:numId="12">
    <w:abstractNumId w:val="0"/>
  </w:num>
  <w:num w:numId="13">
    <w:abstractNumId w:val="5"/>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30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4"/>
    <w:rsid w:val="00010418"/>
    <w:rsid w:val="00010B91"/>
    <w:rsid w:val="0002436D"/>
    <w:rsid w:val="0002533A"/>
    <w:rsid w:val="00025B95"/>
    <w:rsid w:val="00025C77"/>
    <w:rsid w:val="00026A56"/>
    <w:rsid w:val="00037883"/>
    <w:rsid w:val="00040FA0"/>
    <w:rsid w:val="000468F3"/>
    <w:rsid w:val="00060BE5"/>
    <w:rsid w:val="00070B36"/>
    <w:rsid w:val="000C6A17"/>
    <w:rsid w:val="000D29B7"/>
    <w:rsid w:val="000E0785"/>
    <w:rsid w:val="000E2D11"/>
    <w:rsid w:val="000E4235"/>
    <w:rsid w:val="001211DB"/>
    <w:rsid w:val="00133637"/>
    <w:rsid w:val="00181CC6"/>
    <w:rsid w:val="00186685"/>
    <w:rsid w:val="001A1BF0"/>
    <w:rsid w:val="001A21BF"/>
    <w:rsid w:val="001A26EB"/>
    <w:rsid w:val="001A3D08"/>
    <w:rsid w:val="001C7217"/>
    <w:rsid w:val="001C7FDD"/>
    <w:rsid w:val="001D67B6"/>
    <w:rsid w:val="001F02EE"/>
    <w:rsid w:val="001F0532"/>
    <w:rsid w:val="001F64FC"/>
    <w:rsid w:val="00210891"/>
    <w:rsid w:val="00263911"/>
    <w:rsid w:val="00292BC3"/>
    <w:rsid w:val="002952CE"/>
    <w:rsid w:val="002A1CFD"/>
    <w:rsid w:val="002D3E0F"/>
    <w:rsid w:val="002E5528"/>
    <w:rsid w:val="002F7A8F"/>
    <w:rsid w:val="00302FE5"/>
    <w:rsid w:val="00360BF5"/>
    <w:rsid w:val="00375F6F"/>
    <w:rsid w:val="003779DF"/>
    <w:rsid w:val="00393B53"/>
    <w:rsid w:val="003B1316"/>
    <w:rsid w:val="003B3799"/>
    <w:rsid w:val="003C78D3"/>
    <w:rsid w:val="003D38F6"/>
    <w:rsid w:val="003E0DD7"/>
    <w:rsid w:val="003E55C0"/>
    <w:rsid w:val="004030D4"/>
    <w:rsid w:val="00491464"/>
    <w:rsid w:val="004A3EC6"/>
    <w:rsid w:val="004B4D76"/>
    <w:rsid w:val="004C2D18"/>
    <w:rsid w:val="004D48F4"/>
    <w:rsid w:val="0050109C"/>
    <w:rsid w:val="00503331"/>
    <w:rsid w:val="00540D00"/>
    <w:rsid w:val="0054106A"/>
    <w:rsid w:val="00542325"/>
    <w:rsid w:val="00553B3E"/>
    <w:rsid w:val="0056306C"/>
    <w:rsid w:val="005B595E"/>
    <w:rsid w:val="005D5FE4"/>
    <w:rsid w:val="005F151A"/>
    <w:rsid w:val="005F1DBB"/>
    <w:rsid w:val="005F2F5D"/>
    <w:rsid w:val="006017DB"/>
    <w:rsid w:val="0062262F"/>
    <w:rsid w:val="00636B90"/>
    <w:rsid w:val="006424EB"/>
    <w:rsid w:val="00643D99"/>
    <w:rsid w:val="00667C2C"/>
    <w:rsid w:val="006759CE"/>
    <w:rsid w:val="00682B24"/>
    <w:rsid w:val="00691195"/>
    <w:rsid w:val="006B4282"/>
    <w:rsid w:val="006B5D5E"/>
    <w:rsid w:val="006D6874"/>
    <w:rsid w:val="006D77E7"/>
    <w:rsid w:val="00706770"/>
    <w:rsid w:val="00713187"/>
    <w:rsid w:val="0071468E"/>
    <w:rsid w:val="0071666C"/>
    <w:rsid w:val="00731BD0"/>
    <w:rsid w:val="0075327B"/>
    <w:rsid w:val="00776B8A"/>
    <w:rsid w:val="007826B4"/>
    <w:rsid w:val="00783EC9"/>
    <w:rsid w:val="00791EAB"/>
    <w:rsid w:val="00797F0D"/>
    <w:rsid w:val="007A7053"/>
    <w:rsid w:val="007C2D7D"/>
    <w:rsid w:val="007F6096"/>
    <w:rsid w:val="0082491F"/>
    <w:rsid w:val="00827332"/>
    <w:rsid w:val="00835C26"/>
    <w:rsid w:val="0084402C"/>
    <w:rsid w:val="00847E56"/>
    <w:rsid w:val="0085582B"/>
    <w:rsid w:val="00855FE3"/>
    <w:rsid w:val="00864A7C"/>
    <w:rsid w:val="00867C6C"/>
    <w:rsid w:val="00884EFD"/>
    <w:rsid w:val="008954FE"/>
    <w:rsid w:val="008B6B58"/>
    <w:rsid w:val="008C788C"/>
    <w:rsid w:val="008E49F9"/>
    <w:rsid w:val="00910841"/>
    <w:rsid w:val="009241D6"/>
    <w:rsid w:val="0093030B"/>
    <w:rsid w:val="00963DC7"/>
    <w:rsid w:val="009757BA"/>
    <w:rsid w:val="009773EF"/>
    <w:rsid w:val="009831DC"/>
    <w:rsid w:val="009A1A89"/>
    <w:rsid w:val="009C5B47"/>
    <w:rsid w:val="009C5B6C"/>
    <w:rsid w:val="009C70C8"/>
    <w:rsid w:val="00A14D55"/>
    <w:rsid w:val="00A17810"/>
    <w:rsid w:val="00A17D72"/>
    <w:rsid w:val="00A31B8C"/>
    <w:rsid w:val="00A47383"/>
    <w:rsid w:val="00A534C8"/>
    <w:rsid w:val="00A85969"/>
    <w:rsid w:val="00A8682E"/>
    <w:rsid w:val="00AA2CCA"/>
    <w:rsid w:val="00AB5CD2"/>
    <w:rsid w:val="00AC0386"/>
    <w:rsid w:val="00AC171D"/>
    <w:rsid w:val="00AC6A15"/>
    <w:rsid w:val="00AF694A"/>
    <w:rsid w:val="00B13C91"/>
    <w:rsid w:val="00B351DD"/>
    <w:rsid w:val="00B56DFC"/>
    <w:rsid w:val="00B70B38"/>
    <w:rsid w:val="00B71350"/>
    <w:rsid w:val="00B718B4"/>
    <w:rsid w:val="00B74FEE"/>
    <w:rsid w:val="00BC2EA8"/>
    <w:rsid w:val="00BC599D"/>
    <w:rsid w:val="00BF5C71"/>
    <w:rsid w:val="00C007F3"/>
    <w:rsid w:val="00C471EB"/>
    <w:rsid w:val="00C602EF"/>
    <w:rsid w:val="00C90015"/>
    <w:rsid w:val="00CA1696"/>
    <w:rsid w:val="00CA208A"/>
    <w:rsid w:val="00CA5709"/>
    <w:rsid w:val="00CB3A02"/>
    <w:rsid w:val="00CC09F3"/>
    <w:rsid w:val="00CD7439"/>
    <w:rsid w:val="00CF38DB"/>
    <w:rsid w:val="00D240C8"/>
    <w:rsid w:val="00D309D9"/>
    <w:rsid w:val="00D35C86"/>
    <w:rsid w:val="00D6688C"/>
    <w:rsid w:val="00D70C17"/>
    <w:rsid w:val="00D71A5E"/>
    <w:rsid w:val="00D71DF2"/>
    <w:rsid w:val="00DA7123"/>
    <w:rsid w:val="00DB70FD"/>
    <w:rsid w:val="00DD0AE5"/>
    <w:rsid w:val="00DD1D4D"/>
    <w:rsid w:val="00DD2C31"/>
    <w:rsid w:val="00E02CA3"/>
    <w:rsid w:val="00E04E3D"/>
    <w:rsid w:val="00E1600D"/>
    <w:rsid w:val="00E3183B"/>
    <w:rsid w:val="00E32F51"/>
    <w:rsid w:val="00E56A7E"/>
    <w:rsid w:val="00E56D39"/>
    <w:rsid w:val="00E6300D"/>
    <w:rsid w:val="00E82F69"/>
    <w:rsid w:val="00EB45AD"/>
    <w:rsid w:val="00ED3B30"/>
    <w:rsid w:val="00EE6D2E"/>
    <w:rsid w:val="00F47B4C"/>
    <w:rsid w:val="00F5446B"/>
    <w:rsid w:val="00F714BF"/>
    <w:rsid w:val="00F827FA"/>
    <w:rsid w:val="00F83BAB"/>
    <w:rsid w:val="00F96492"/>
    <w:rsid w:val="00FA7FD8"/>
    <w:rsid w:val="00FC1C97"/>
    <w:rsid w:val="00FC3AEA"/>
    <w:rsid w:val="00FF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31ADA2E"/>
  <w15:docId w15:val="{4C85CDC0-F332-45C0-B5B2-94F4AF4F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8D3"/>
  </w:style>
  <w:style w:type="character" w:customStyle="1" w:styleId="a4">
    <w:name w:val="日付 (文字)"/>
    <w:basedOn w:val="a0"/>
    <w:link w:val="a3"/>
    <w:uiPriority w:val="99"/>
    <w:semiHidden/>
    <w:rsid w:val="003C78D3"/>
  </w:style>
  <w:style w:type="paragraph" w:styleId="a5">
    <w:name w:val="Balloon Text"/>
    <w:basedOn w:val="a"/>
    <w:link w:val="a6"/>
    <w:uiPriority w:val="99"/>
    <w:semiHidden/>
    <w:unhideWhenUsed/>
    <w:rsid w:val="006D77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77E7"/>
    <w:rPr>
      <w:rFonts w:asciiTheme="majorHAnsi" w:eastAsiaTheme="majorEastAsia" w:hAnsiTheme="majorHAnsi" w:cstheme="majorBidi"/>
      <w:sz w:val="18"/>
      <w:szCs w:val="18"/>
    </w:rPr>
  </w:style>
  <w:style w:type="paragraph" w:styleId="a7">
    <w:name w:val="header"/>
    <w:basedOn w:val="a"/>
    <w:link w:val="a8"/>
    <w:uiPriority w:val="99"/>
    <w:unhideWhenUsed/>
    <w:rsid w:val="00884EFD"/>
    <w:pPr>
      <w:tabs>
        <w:tab w:val="center" w:pos="4252"/>
        <w:tab w:val="right" w:pos="8504"/>
      </w:tabs>
      <w:snapToGrid w:val="0"/>
    </w:pPr>
  </w:style>
  <w:style w:type="character" w:customStyle="1" w:styleId="a8">
    <w:name w:val="ヘッダー (文字)"/>
    <w:basedOn w:val="a0"/>
    <w:link w:val="a7"/>
    <w:uiPriority w:val="99"/>
    <w:rsid w:val="00884EFD"/>
  </w:style>
  <w:style w:type="paragraph" w:styleId="a9">
    <w:name w:val="footer"/>
    <w:basedOn w:val="a"/>
    <w:link w:val="aa"/>
    <w:uiPriority w:val="99"/>
    <w:unhideWhenUsed/>
    <w:rsid w:val="00884EFD"/>
    <w:pPr>
      <w:tabs>
        <w:tab w:val="center" w:pos="4252"/>
        <w:tab w:val="right" w:pos="8504"/>
      </w:tabs>
      <w:snapToGrid w:val="0"/>
    </w:pPr>
  </w:style>
  <w:style w:type="character" w:customStyle="1" w:styleId="aa">
    <w:name w:val="フッター (文字)"/>
    <w:basedOn w:val="a0"/>
    <w:link w:val="a9"/>
    <w:uiPriority w:val="99"/>
    <w:rsid w:val="00884EFD"/>
  </w:style>
  <w:style w:type="character" w:styleId="ab">
    <w:name w:val="Hyperlink"/>
    <w:basedOn w:val="a0"/>
    <w:uiPriority w:val="99"/>
    <w:semiHidden/>
    <w:unhideWhenUsed/>
    <w:rsid w:val="00360BF5"/>
    <w:rPr>
      <w:color w:val="0000FF"/>
      <w:u w:val="single"/>
    </w:rPr>
  </w:style>
  <w:style w:type="table" w:styleId="ac">
    <w:name w:val="Table Grid"/>
    <w:basedOn w:val="a1"/>
    <w:uiPriority w:val="39"/>
    <w:rsid w:val="00DA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63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8044">
      <w:bodyDiv w:val="1"/>
      <w:marLeft w:val="0"/>
      <w:marRight w:val="0"/>
      <w:marTop w:val="0"/>
      <w:marBottom w:val="0"/>
      <w:divBdr>
        <w:top w:val="none" w:sz="0" w:space="0" w:color="auto"/>
        <w:left w:val="none" w:sz="0" w:space="0" w:color="auto"/>
        <w:bottom w:val="none" w:sz="0" w:space="0" w:color="auto"/>
        <w:right w:val="none" w:sz="0" w:space="0" w:color="auto"/>
      </w:divBdr>
    </w:div>
    <w:div w:id="15939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2025-02-12T06:53:00Z</cp:lastPrinted>
  <dcterms:created xsi:type="dcterms:W3CDTF">2025-04-21T01:17:00Z</dcterms:created>
  <dcterms:modified xsi:type="dcterms:W3CDTF">2025-04-21T01:17:00Z</dcterms:modified>
</cp:coreProperties>
</file>